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7126A" w:rsidR="00156962" w:rsidP="002A3ACC" w:rsidRDefault="00D96895" w14:paraId="092C65AA" w14:textId="3C9FF05A">
      <w:pPr>
        <w:pStyle w:val="Title"/>
        <w:spacing w:before="0"/>
        <w:rPr>
          <w:rFonts w:ascii="Times New Roman" w:hAnsi="Times New Roman" w:cs="Times New Roman"/>
          <w:sz w:val="28"/>
          <w:szCs w:val="24"/>
        </w:rPr>
      </w:pPr>
      <w:r w:rsidRPr="00F7126A">
        <w:rPr>
          <w:rFonts w:ascii="Times New Roman" w:hAnsi="Times New Roman" w:cs="Times New Roman"/>
          <w:sz w:val="28"/>
          <w:szCs w:val="24"/>
        </w:rPr>
        <w:t xml:space="preserve">Return </w:t>
      </w:r>
      <w:proofErr w:type="gramStart"/>
      <w:r w:rsidRPr="00F7126A">
        <w:rPr>
          <w:rFonts w:ascii="Times New Roman" w:hAnsi="Times New Roman" w:cs="Times New Roman"/>
          <w:sz w:val="28"/>
          <w:szCs w:val="24"/>
        </w:rPr>
        <w:t>To</w:t>
      </w:r>
      <w:proofErr w:type="gramEnd"/>
      <w:r w:rsidRPr="00F7126A">
        <w:rPr>
          <w:rFonts w:ascii="Times New Roman" w:hAnsi="Times New Roman" w:cs="Times New Roman"/>
          <w:sz w:val="28"/>
          <w:szCs w:val="24"/>
        </w:rPr>
        <w:t xml:space="preserve"> Learn</w:t>
      </w:r>
    </w:p>
    <w:p w:rsidRPr="00F7126A" w:rsidR="00D96895" w:rsidP="00D96895" w:rsidRDefault="00D96895" w14:paraId="02C9156F" w14:textId="5C65E2DF">
      <w:pPr>
        <w:pStyle w:val="Title"/>
        <w:spacing w:before="0"/>
        <w:rPr>
          <w:rFonts w:ascii="Times New Roman" w:hAnsi="Times New Roman" w:cs="Times New Roman"/>
          <w:sz w:val="28"/>
          <w:szCs w:val="24"/>
        </w:rPr>
      </w:pPr>
      <w:r w:rsidRPr="00F7126A">
        <w:rPr>
          <w:rFonts w:ascii="Times New Roman" w:hAnsi="Times New Roman" w:cs="Times New Roman"/>
          <w:sz w:val="28"/>
          <w:szCs w:val="24"/>
        </w:rPr>
        <w:t xml:space="preserve">Department </w:t>
      </w:r>
      <w:r w:rsidRPr="00F7126A" w:rsidR="00327EA3">
        <w:rPr>
          <w:rFonts w:ascii="Times New Roman" w:hAnsi="Times New Roman" w:cs="Times New Roman"/>
          <w:sz w:val="28"/>
          <w:szCs w:val="24"/>
        </w:rPr>
        <w:t xml:space="preserve">Planning </w:t>
      </w:r>
      <w:r w:rsidRPr="00F7126A">
        <w:rPr>
          <w:rFonts w:ascii="Times New Roman" w:hAnsi="Times New Roman" w:cs="Times New Roman"/>
          <w:sz w:val="28"/>
          <w:szCs w:val="24"/>
        </w:rPr>
        <w:t>Questionnaire</w:t>
      </w:r>
    </w:p>
    <w:p w:rsidRPr="00F7126A" w:rsidR="00E60CF8" w:rsidP="00E619FD" w:rsidRDefault="00E60CF8" w14:paraId="7AA397B8" w14:textId="0BF3F9EC">
      <w:pPr>
        <w:pStyle w:val="Title"/>
        <w:spacing w:befor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:rsidRPr="00F7126A" w:rsidR="004B0E0C" w:rsidP="009115E6" w:rsidRDefault="00E7243A" w14:paraId="710078D5" w14:textId="2BC76B3F">
      <w:pPr>
        <w:pStyle w:val="Instructions"/>
        <w:spacing w:before="240" w:after="240"/>
        <w:rPr>
          <w:rFonts w:cs="Times New Roman"/>
          <w:sz w:val="24"/>
          <w:szCs w:val="24"/>
        </w:rPr>
      </w:pPr>
      <w:r w:rsidRPr="00F7126A">
        <w:rPr>
          <w:rFonts w:cs="Times New Roman"/>
          <w:b/>
          <w:bCs/>
          <w:sz w:val="24"/>
          <w:szCs w:val="24"/>
        </w:rPr>
        <w:t>Instructions:</w:t>
      </w:r>
      <w:r w:rsidRPr="00F7126A">
        <w:rPr>
          <w:rFonts w:cs="Times New Roman"/>
          <w:sz w:val="24"/>
          <w:szCs w:val="24"/>
        </w:rPr>
        <w:t xml:space="preserve"> </w:t>
      </w:r>
      <w:r w:rsidRPr="00F7126A" w:rsidR="009247D6">
        <w:rPr>
          <w:rFonts w:cs="Times New Roman"/>
          <w:sz w:val="24"/>
          <w:szCs w:val="24"/>
        </w:rPr>
        <w:t xml:space="preserve">To begin preparations for a return to on-campus instruction of students, all University departments and units </w:t>
      </w:r>
      <w:r w:rsidRPr="00F7126A" w:rsidR="002D7121">
        <w:rPr>
          <w:rFonts w:cs="Times New Roman"/>
          <w:sz w:val="24"/>
          <w:szCs w:val="24"/>
        </w:rPr>
        <w:t xml:space="preserve">need to </w:t>
      </w:r>
      <w:r w:rsidRPr="00F7126A" w:rsidR="00037336">
        <w:rPr>
          <w:rFonts w:cs="Times New Roman"/>
          <w:sz w:val="24"/>
          <w:szCs w:val="24"/>
        </w:rPr>
        <w:t>complete the</w:t>
      </w:r>
      <w:r w:rsidRPr="00F7126A" w:rsidR="002D7121">
        <w:rPr>
          <w:rFonts w:cs="Times New Roman"/>
          <w:sz w:val="24"/>
          <w:szCs w:val="24"/>
        </w:rPr>
        <w:t xml:space="preserve"> following </w:t>
      </w:r>
      <w:r w:rsidRPr="00F7126A" w:rsidR="00037336">
        <w:rPr>
          <w:rFonts w:cs="Times New Roman"/>
          <w:sz w:val="24"/>
          <w:szCs w:val="24"/>
        </w:rPr>
        <w:t xml:space="preserve">readiness </w:t>
      </w:r>
      <w:r w:rsidRPr="00F7126A" w:rsidR="00222DDA">
        <w:rPr>
          <w:rFonts w:cs="Times New Roman"/>
          <w:sz w:val="24"/>
          <w:szCs w:val="24"/>
        </w:rPr>
        <w:t>and planning questionnaire</w:t>
      </w:r>
      <w:r w:rsidRPr="00F7126A" w:rsidR="00550EDB">
        <w:rPr>
          <w:rFonts w:cs="Times New Roman"/>
          <w:sz w:val="24"/>
          <w:szCs w:val="24"/>
        </w:rPr>
        <w:t>.</w:t>
      </w:r>
      <w:r w:rsidRPr="00F7126A" w:rsidR="006303F0">
        <w:rPr>
          <w:rFonts w:cs="Times New Roman"/>
          <w:sz w:val="24"/>
          <w:szCs w:val="24"/>
        </w:rPr>
        <w:t xml:space="preserve">  </w:t>
      </w:r>
      <w:r w:rsidRPr="00F7126A" w:rsidR="00BF53DE">
        <w:rPr>
          <w:rFonts w:cs="Times New Roman"/>
          <w:sz w:val="24"/>
          <w:szCs w:val="24"/>
        </w:rPr>
        <w:t>D</w:t>
      </w:r>
      <w:r w:rsidRPr="00F7126A" w:rsidR="00EF7B5D">
        <w:rPr>
          <w:rFonts w:cs="Times New Roman"/>
          <w:sz w:val="24"/>
          <w:szCs w:val="24"/>
        </w:rPr>
        <w:t>epartments</w:t>
      </w:r>
      <w:r w:rsidRPr="00F7126A">
        <w:rPr>
          <w:rFonts w:cs="Times New Roman"/>
          <w:sz w:val="24"/>
          <w:szCs w:val="24"/>
        </w:rPr>
        <w:t xml:space="preserve"> </w:t>
      </w:r>
      <w:r w:rsidRPr="00F7126A" w:rsidR="003144CC">
        <w:rPr>
          <w:rFonts w:cs="Times New Roman"/>
          <w:sz w:val="24"/>
          <w:szCs w:val="24"/>
        </w:rPr>
        <w:t xml:space="preserve">should </w:t>
      </w:r>
      <w:r w:rsidRPr="00F7126A" w:rsidR="006303F0">
        <w:rPr>
          <w:rFonts w:cs="Times New Roman"/>
          <w:sz w:val="24"/>
          <w:szCs w:val="24"/>
        </w:rPr>
        <w:t xml:space="preserve">use </w:t>
      </w:r>
      <w:r w:rsidRPr="00F7126A">
        <w:rPr>
          <w:rFonts w:cs="Times New Roman"/>
          <w:sz w:val="24"/>
          <w:szCs w:val="24"/>
        </w:rPr>
        <w:t xml:space="preserve">this form to </w:t>
      </w:r>
      <w:r w:rsidRPr="00F7126A" w:rsidR="006303F0">
        <w:rPr>
          <w:rFonts w:cs="Times New Roman"/>
          <w:sz w:val="24"/>
          <w:szCs w:val="24"/>
        </w:rPr>
        <w:t xml:space="preserve">develop </w:t>
      </w:r>
      <w:r w:rsidRPr="00F7126A" w:rsidR="00E02ABA">
        <w:rPr>
          <w:rFonts w:cs="Times New Roman"/>
          <w:sz w:val="24"/>
          <w:szCs w:val="24"/>
        </w:rPr>
        <w:t>a</w:t>
      </w:r>
      <w:r w:rsidRPr="00F7126A" w:rsidR="006303F0">
        <w:rPr>
          <w:rFonts w:cs="Times New Roman"/>
          <w:sz w:val="24"/>
          <w:szCs w:val="24"/>
        </w:rPr>
        <w:t xml:space="preserve"> plan</w:t>
      </w:r>
      <w:r w:rsidRPr="00F7126A" w:rsidR="003144CC">
        <w:rPr>
          <w:rFonts w:cs="Times New Roman"/>
          <w:sz w:val="24"/>
          <w:szCs w:val="24"/>
        </w:rPr>
        <w:t xml:space="preserve"> and</w:t>
      </w:r>
      <w:r w:rsidRPr="00F7126A">
        <w:rPr>
          <w:rFonts w:cs="Times New Roman"/>
          <w:sz w:val="24"/>
          <w:szCs w:val="24"/>
        </w:rPr>
        <w:t xml:space="preserve"> describe how your department will </w:t>
      </w:r>
      <w:r w:rsidRPr="00F7126A" w:rsidR="00692B98">
        <w:rPr>
          <w:rFonts w:cs="Times New Roman"/>
          <w:sz w:val="24"/>
          <w:szCs w:val="24"/>
        </w:rPr>
        <w:t>return to ope</w:t>
      </w:r>
      <w:r w:rsidRPr="00F7126A" w:rsidR="00F47141">
        <w:rPr>
          <w:rFonts w:cs="Times New Roman"/>
          <w:sz w:val="24"/>
          <w:szCs w:val="24"/>
        </w:rPr>
        <w:t>r</w:t>
      </w:r>
      <w:r w:rsidRPr="00F7126A" w:rsidR="00692B98">
        <w:rPr>
          <w:rFonts w:cs="Times New Roman"/>
          <w:sz w:val="24"/>
          <w:szCs w:val="24"/>
        </w:rPr>
        <w:t>ations</w:t>
      </w:r>
      <w:r w:rsidRPr="00F7126A" w:rsidR="003F0B2C">
        <w:rPr>
          <w:rFonts w:cs="Times New Roman"/>
          <w:sz w:val="24"/>
          <w:szCs w:val="24"/>
        </w:rPr>
        <w:t xml:space="preserve">. </w:t>
      </w:r>
      <w:r w:rsidRPr="00F7126A" w:rsidR="008155B9">
        <w:rPr>
          <w:rFonts w:cs="Times New Roman"/>
          <w:sz w:val="24"/>
          <w:szCs w:val="24"/>
        </w:rPr>
        <w:t>Some guidance comments and suggestions are included to assist you with</w:t>
      </w:r>
      <w:r w:rsidRPr="00F7126A" w:rsidR="00F128EA">
        <w:rPr>
          <w:rFonts w:cs="Times New Roman"/>
          <w:sz w:val="24"/>
          <w:szCs w:val="24"/>
        </w:rPr>
        <w:t xml:space="preserve"> the process.  </w:t>
      </w:r>
      <w:r w:rsidRPr="00F7126A" w:rsidR="00A301DD">
        <w:rPr>
          <w:rFonts w:cs="Times New Roman"/>
          <w:sz w:val="24"/>
          <w:szCs w:val="24"/>
        </w:rPr>
        <w:t>F</w:t>
      </w:r>
      <w:r w:rsidRPr="00F7126A">
        <w:rPr>
          <w:rFonts w:cs="Times New Roman"/>
          <w:sz w:val="24"/>
          <w:szCs w:val="24"/>
        </w:rPr>
        <w:t xml:space="preserve">eel free to augment this template to meet your needs. For </w:t>
      </w:r>
      <w:r w:rsidRPr="00F7126A" w:rsidR="00F128EA">
        <w:rPr>
          <w:rFonts w:cs="Times New Roman"/>
          <w:sz w:val="24"/>
          <w:szCs w:val="24"/>
        </w:rPr>
        <w:t xml:space="preserve">additional </w:t>
      </w:r>
      <w:r w:rsidRPr="00F7126A" w:rsidR="00B951E7">
        <w:rPr>
          <w:rFonts w:cs="Times New Roman"/>
          <w:sz w:val="24"/>
          <w:szCs w:val="24"/>
        </w:rPr>
        <w:t xml:space="preserve">guidance and </w:t>
      </w:r>
      <w:r w:rsidRPr="00F7126A">
        <w:rPr>
          <w:rFonts w:cs="Times New Roman"/>
          <w:sz w:val="24"/>
          <w:szCs w:val="24"/>
        </w:rPr>
        <w:t xml:space="preserve">more information, see </w:t>
      </w:r>
      <w:r w:rsidRPr="00F7126A" w:rsidR="00461C12">
        <w:rPr>
          <w:rFonts w:cs="Times New Roman"/>
          <w:sz w:val="24"/>
          <w:szCs w:val="24"/>
        </w:rPr>
        <w:t xml:space="preserve">the </w:t>
      </w:r>
      <w:r w:rsidRPr="00F7126A" w:rsidR="00F24F05">
        <w:rPr>
          <w:rFonts w:cs="Times New Roman"/>
          <w:sz w:val="24"/>
          <w:szCs w:val="24"/>
        </w:rPr>
        <w:t>Mankato R</w:t>
      </w:r>
      <w:r w:rsidRPr="00F7126A" w:rsidR="00E243E7">
        <w:rPr>
          <w:rFonts w:cs="Times New Roman"/>
          <w:sz w:val="24"/>
          <w:szCs w:val="24"/>
        </w:rPr>
        <w:t xml:space="preserve">eturn to </w:t>
      </w:r>
      <w:r w:rsidRPr="00F7126A" w:rsidR="00F24F05">
        <w:rPr>
          <w:rFonts w:cs="Times New Roman"/>
          <w:sz w:val="24"/>
          <w:szCs w:val="24"/>
        </w:rPr>
        <w:t>L</w:t>
      </w:r>
      <w:r w:rsidRPr="00F7126A" w:rsidR="00E243E7">
        <w:rPr>
          <w:rFonts w:cs="Times New Roman"/>
          <w:sz w:val="24"/>
          <w:szCs w:val="24"/>
        </w:rPr>
        <w:t>earn (RTL)</w:t>
      </w:r>
      <w:r w:rsidRPr="00F7126A" w:rsidR="00F24F05">
        <w:rPr>
          <w:rFonts w:cs="Times New Roman"/>
          <w:sz w:val="24"/>
          <w:szCs w:val="24"/>
        </w:rPr>
        <w:t xml:space="preserve"> </w:t>
      </w:r>
      <w:r w:rsidRPr="00F7126A" w:rsidR="009115E6">
        <w:rPr>
          <w:rFonts w:cs="Times New Roman"/>
          <w:sz w:val="24"/>
          <w:szCs w:val="24"/>
        </w:rPr>
        <w:t xml:space="preserve">COVID-19 </w:t>
      </w:r>
      <w:r w:rsidRPr="00F7126A" w:rsidR="00E243E7">
        <w:rPr>
          <w:rFonts w:cs="Times New Roman"/>
          <w:sz w:val="24"/>
          <w:szCs w:val="24"/>
        </w:rPr>
        <w:t>Preparedness</w:t>
      </w:r>
      <w:r w:rsidRPr="00F7126A" w:rsidR="009115E6">
        <w:rPr>
          <w:rFonts w:cs="Times New Roman"/>
          <w:sz w:val="24"/>
          <w:szCs w:val="24"/>
        </w:rPr>
        <w:t xml:space="preserve"> Plan</w:t>
      </w:r>
      <w:r w:rsidRPr="00F7126A" w:rsidR="00E243E7">
        <w:rPr>
          <w:rFonts w:cs="Times New Roman"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34"/>
        <w:gridCol w:w="2376"/>
        <w:gridCol w:w="1012"/>
        <w:gridCol w:w="3555"/>
      </w:tblGrid>
      <w:tr w:rsidRPr="00F7126A" w:rsidR="004B0E0C" w:rsidTr="00F7126A" w14:paraId="6E4328CB" w14:textId="77777777">
        <w:trPr>
          <w:trHeight w:val="43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E599"/>
            <w:vAlign w:val="center"/>
          </w:tcPr>
          <w:p w:rsidRPr="00F7126A" w:rsidR="004B0E0C" w:rsidP="004D0772" w:rsidRDefault="004B0E0C" w14:paraId="3A28817C" w14:textId="77777777">
            <w:pPr>
              <w:rPr>
                <w:rFonts w:cs="Times New Roman"/>
              </w:rPr>
            </w:pPr>
            <w:r w:rsidRPr="00F7126A">
              <w:rPr>
                <w:rFonts w:cs="Times New Roman"/>
                <w:b/>
                <w:bCs/>
              </w:rPr>
              <w:t>Department/Unit</w:t>
            </w:r>
            <w:r w:rsidRPr="00F7126A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6943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E599"/>
          </w:tcPr>
          <w:p w:rsidRPr="00F7126A" w:rsidR="004B0E0C" w:rsidP="004D0772" w:rsidRDefault="004B0E0C" w14:paraId="3EFC407F" w14:textId="77777777">
            <w:pPr>
              <w:rPr>
                <w:rFonts w:cs="Times New Roman"/>
              </w:rPr>
            </w:pPr>
          </w:p>
        </w:tc>
      </w:tr>
      <w:tr w:rsidRPr="00F7126A" w:rsidR="004B0E0C" w:rsidTr="00F7126A" w14:paraId="553997CE" w14:textId="77777777">
        <w:trPr>
          <w:cantSplit/>
          <w:trHeight w:val="216"/>
        </w:trPr>
        <w:tc>
          <w:tcPr>
            <w:tcW w:w="2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7126A" w:rsidR="00D3745A" w:rsidP="004D0772" w:rsidRDefault="004B0E0C" w14:paraId="2180D9BA" w14:textId="11718521">
            <w:pPr>
              <w:rPr>
                <w:rFonts w:cs="Times New Roman"/>
                <w:b/>
              </w:rPr>
            </w:pPr>
            <w:r w:rsidRPr="00F7126A">
              <w:rPr>
                <w:rFonts w:cs="Times New Roman"/>
                <w:b/>
              </w:rPr>
              <w:t xml:space="preserve">Head of </w:t>
            </w:r>
            <w:r w:rsidRPr="00F7126A" w:rsidR="007A733A">
              <w:rPr>
                <w:rFonts w:cs="Times New Roman"/>
                <w:b/>
              </w:rPr>
              <w:t>Department</w:t>
            </w:r>
          </w:p>
        </w:tc>
        <w:tc>
          <w:tcPr>
            <w:tcW w:w="6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F7126A" w:rsidR="004B0E0C" w:rsidP="004D0772" w:rsidRDefault="004B0E0C" w14:paraId="672D7049" w14:textId="77777777">
            <w:pPr>
              <w:jc w:val="center"/>
              <w:rPr>
                <w:rFonts w:cs="Times New Roman"/>
                <w:b/>
                <w:bCs/>
              </w:rPr>
            </w:pPr>
            <w:r w:rsidRPr="00F7126A">
              <w:rPr>
                <w:rFonts w:cs="Times New Roman"/>
                <w:b/>
                <w:bCs/>
              </w:rPr>
              <w:t>Name</w:t>
            </w:r>
          </w:p>
        </w:tc>
      </w:tr>
      <w:tr w:rsidRPr="00F7126A" w:rsidR="004B0E0C" w:rsidTr="00F7126A" w14:paraId="21DF9F16" w14:textId="77777777">
        <w:trPr>
          <w:cantSplit/>
          <w:trHeight w:val="432"/>
        </w:trPr>
        <w:tc>
          <w:tcPr>
            <w:tcW w:w="203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126A" w:rsidR="004B0E0C" w:rsidP="004D0772" w:rsidRDefault="004B0E0C" w14:paraId="1D819A45" w14:textId="77777777">
            <w:pPr>
              <w:rPr>
                <w:rFonts w:cs="Times New Roman"/>
              </w:rPr>
            </w:pPr>
          </w:p>
        </w:tc>
        <w:tc>
          <w:tcPr>
            <w:tcW w:w="6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126A" w:rsidR="004B0E0C" w:rsidP="004D0772" w:rsidRDefault="004B0E0C" w14:paraId="10081A24" w14:textId="77777777">
            <w:pPr>
              <w:rPr>
                <w:rFonts w:cs="Times New Roman"/>
              </w:rPr>
            </w:pPr>
          </w:p>
        </w:tc>
      </w:tr>
      <w:tr w:rsidRPr="00F7126A" w:rsidR="00D3745A" w:rsidTr="00F7126A" w14:paraId="0681B7EF" w14:textId="77777777">
        <w:trPr>
          <w:cantSplit/>
          <w:trHeight w:val="43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126A" w:rsidR="00D3745A" w:rsidP="004D0772" w:rsidRDefault="00D3745A" w14:paraId="1AE6D7D3" w14:textId="77777777">
            <w:pPr>
              <w:rPr>
                <w:rFonts w:cs="Times New Roman"/>
                <w:b/>
                <w:bCs/>
              </w:rPr>
            </w:pPr>
            <w:r w:rsidRPr="00F7126A">
              <w:rPr>
                <w:rFonts w:cs="Times New Roman"/>
                <w:b/>
                <w:bCs/>
              </w:rPr>
              <w:t>Dept Address</w:t>
            </w:r>
          </w:p>
        </w:tc>
        <w:tc>
          <w:tcPr>
            <w:tcW w:w="6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126A" w:rsidR="00D3745A" w:rsidP="004D0772" w:rsidRDefault="00D3745A" w14:paraId="24F28269" w14:textId="77777777">
            <w:pPr>
              <w:rPr>
                <w:rFonts w:cs="Times New Roman"/>
              </w:rPr>
            </w:pPr>
          </w:p>
        </w:tc>
      </w:tr>
      <w:tr w:rsidRPr="00F7126A" w:rsidR="004B0E0C" w:rsidTr="00F7126A" w14:paraId="7B369A6E" w14:textId="77777777">
        <w:trPr>
          <w:trHeight w:val="43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F7126A" w:rsidR="004B0E0C" w:rsidP="004D0772" w:rsidRDefault="004B0E0C" w14:paraId="397A11BC" w14:textId="77777777">
            <w:pPr>
              <w:rPr>
                <w:rFonts w:cs="Times New Roman"/>
                <w:b/>
              </w:rPr>
            </w:pPr>
            <w:r w:rsidRPr="00F7126A">
              <w:rPr>
                <w:rFonts w:cs="Times New Roman"/>
                <w:b/>
              </w:rPr>
              <w:t>Email address</w:t>
            </w:r>
          </w:p>
        </w:tc>
        <w:tc>
          <w:tcPr>
            <w:tcW w:w="6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126A" w:rsidR="004B0E0C" w:rsidP="004D0772" w:rsidRDefault="004B0E0C" w14:paraId="1B071ED5" w14:textId="77777777">
            <w:pPr>
              <w:rPr>
                <w:rFonts w:cs="Times New Roman"/>
              </w:rPr>
            </w:pPr>
          </w:p>
        </w:tc>
      </w:tr>
      <w:tr w:rsidRPr="00F7126A" w:rsidR="004B0E0C" w:rsidTr="00F7126A" w14:paraId="5069E617" w14:textId="77777777">
        <w:trPr>
          <w:cantSplit/>
          <w:trHeight w:val="216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F7126A" w:rsidR="004B0E0C" w:rsidP="004D0772" w:rsidRDefault="004B0E0C" w14:paraId="78CF71FB" w14:textId="77777777">
            <w:pPr>
              <w:jc w:val="center"/>
              <w:rPr>
                <w:rFonts w:cs="Times New Roman"/>
                <w:b/>
                <w:bCs/>
              </w:rPr>
            </w:pPr>
            <w:r w:rsidRPr="00F7126A">
              <w:rPr>
                <w:rFonts w:cs="Times New Roman"/>
                <w:b/>
                <w:bCs/>
              </w:rPr>
              <w:t>Phone Number</w:t>
            </w:r>
          </w:p>
        </w:tc>
        <w:tc>
          <w:tcPr>
            <w:tcW w:w="4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F7126A" w:rsidR="004B0E0C" w:rsidP="004D0772" w:rsidRDefault="004B0E0C" w14:paraId="4954AC7C" w14:textId="77777777">
            <w:pPr>
              <w:jc w:val="center"/>
              <w:rPr>
                <w:rFonts w:cs="Times New Roman"/>
                <w:b/>
                <w:bCs/>
              </w:rPr>
            </w:pPr>
            <w:r w:rsidRPr="00F7126A">
              <w:rPr>
                <w:rFonts w:cs="Times New Roman"/>
                <w:b/>
                <w:bCs/>
              </w:rPr>
              <w:t>Alt Phone Number</w:t>
            </w:r>
          </w:p>
        </w:tc>
      </w:tr>
      <w:tr w:rsidRPr="00F7126A" w:rsidR="004B0E0C" w:rsidTr="00F7126A" w14:paraId="11C51D0F" w14:textId="77777777">
        <w:trPr>
          <w:cantSplit/>
          <w:trHeight w:val="432"/>
        </w:trPr>
        <w:tc>
          <w:tcPr>
            <w:tcW w:w="4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126A" w:rsidR="004B0E0C" w:rsidP="004D0772" w:rsidRDefault="004B0E0C" w14:paraId="09ACE06B" w14:textId="77777777">
            <w:pPr>
              <w:rPr>
                <w:rFonts w:cs="Times New Roman"/>
              </w:rPr>
            </w:pPr>
          </w:p>
        </w:tc>
        <w:tc>
          <w:tcPr>
            <w:tcW w:w="4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7126A" w:rsidR="004B0E0C" w:rsidP="004D0772" w:rsidRDefault="004B0E0C" w14:paraId="482A171A" w14:textId="77777777">
            <w:pPr>
              <w:rPr>
                <w:rFonts w:cs="Times New Roman"/>
              </w:rPr>
            </w:pPr>
          </w:p>
        </w:tc>
      </w:tr>
      <w:tr w:rsidRPr="00F7126A" w:rsidR="004B0E0C" w:rsidTr="00F7126A" w14:paraId="2AB143F3" w14:textId="77777777">
        <w:trPr>
          <w:trHeight w:val="432"/>
        </w:trPr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7126A" w:rsidR="004B0E0C" w:rsidP="004D0772" w:rsidRDefault="004B0E0C" w14:paraId="51F88F68" w14:textId="77777777">
            <w:pPr>
              <w:rPr>
                <w:rFonts w:cs="Times New Roman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7126A" w:rsidR="004B0E0C" w:rsidP="004D0772" w:rsidRDefault="004B0E0C" w14:paraId="47A26325" w14:textId="7777777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F7126A" w:rsidR="004B0E0C" w:rsidP="004D0772" w:rsidRDefault="004B0E0C" w14:paraId="3BC25E87" w14:textId="77777777"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 w:rsidRPr="00F7126A" w:rsidR="004B0E0C" w:rsidTr="00F7126A" w14:paraId="6901DA98" w14:textId="77777777">
        <w:trPr>
          <w:trHeight w:val="43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F7126A" w:rsidR="004B0E0C" w:rsidP="004D0772" w:rsidRDefault="004B0E0C" w14:paraId="6D88921F" w14:textId="77777777">
            <w:pPr>
              <w:rPr>
                <w:rFonts w:cs="Times New Roman"/>
              </w:rPr>
            </w:pP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D9D9D9"/>
            <w:vAlign w:val="center"/>
          </w:tcPr>
          <w:p w:rsidRPr="00F7126A" w:rsidR="004B0E0C" w:rsidP="004D0772" w:rsidRDefault="004B0E0C" w14:paraId="2B5AAF17" w14:textId="77777777">
            <w:pPr>
              <w:jc w:val="center"/>
              <w:rPr>
                <w:rFonts w:cs="Times New Roman"/>
                <w:b/>
                <w:bCs/>
              </w:rPr>
            </w:pPr>
            <w:r w:rsidRPr="00F7126A">
              <w:rPr>
                <w:rFonts w:cs="Times New Roman"/>
                <w:b/>
                <w:bCs/>
              </w:rPr>
              <w:t>Developer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7126A" w:rsidR="004B0E0C" w:rsidP="004D0772" w:rsidRDefault="004B0E0C" w14:paraId="50FBDAB3" w14:textId="77777777">
            <w:pPr>
              <w:jc w:val="center"/>
              <w:rPr>
                <w:rFonts w:cs="Times New Roman"/>
                <w:b/>
                <w:bCs/>
              </w:rPr>
            </w:pPr>
            <w:r w:rsidRPr="00F7126A">
              <w:rPr>
                <w:rFonts w:cs="Times New Roman"/>
                <w:b/>
                <w:bCs/>
              </w:rPr>
              <w:t>Date Plan Updated</w:t>
            </w:r>
          </w:p>
        </w:tc>
      </w:tr>
      <w:tr w:rsidRPr="00F7126A" w:rsidR="004B0E0C" w:rsidTr="00F7126A" w14:paraId="3C769FE8" w14:textId="77777777">
        <w:trPr>
          <w:trHeight w:val="432"/>
        </w:trPr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F7126A" w:rsidR="004B0E0C" w:rsidP="004D0772" w:rsidRDefault="004B0E0C" w14:paraId="072BE3B2" w14:textId="77777777">
            <w:pPr>
              <w:rPr>
                <w:rFonts w:cs="Times New Roman"/>
                <w:b/>
              </w:rPr>
            </w:pPr>
            <w:r w:rsidRPr="00F7126A">
              <w:rPr>
                <w:rFonts w:cs="Times New Roman"/>
                <w:b/>
              </w:rPr>
              <w:t>Plan Development</w:t>
            </w:r>
          </w:p>
        </w:tc>
        <w:tc>
          <w:tcPr>
            <w:tcW w:w="3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:rsidRPr="00F7126A" w:rsidR="004B0E0C" w:rsidP="004D0772" w:rsidRDefault="004B0E0C" w14:paraId="39CADB69" w14:textId="77777777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7126A" w:rsidR="004B0E0C" w:rsidP="004D0772" w:rsidRDefault="004B0E0C" w14:paraId="36502A61" w14:textId="77777777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Pr="00F7126A" w:rsidR="00E619FD" w:rsidP="005116E4" w:rsidRDefault="00E619FD" w14:paraId="1AA1DBBA" w14:textId="77777777">
      <w:pPr>
        <w:pStyle w:val="Heading1"/>
        <w:spacing w:before="240" w:after="120"/>
        <w:rPr>
          <w:rFonts w:ascii="Times New Roman" w:hAnsi="Times New Roman" w:cs="Times New Roman"/>
          <w:spacing w:val="0"/>
        </w:rPr>
      </w:pPr>
    </w:p>
    <w:p w:rsidRPr="00F7126A" w:rsidR="00E7243A" w:rsidP="005116E4" w:rsidRDefault="00E05BF3" w14:paraId="2DE16ADD" w14:textId="5C1E8A05">
      <w:pPr>
        <w:pStyle w:val="Heading1"/>
        <w:spacing w:before="240" w:after="120"/>
        <w:rPr>
          <w:rFonts w:ascii="Times New Roman" w:hAnsi="Times New Roman" w:cs="Times New Roman"/>
          <w:spacing w:val="0"/>
        </w:rPr>
      </w:pPr>
      <w:r w:rsidRPr="00F7126A">
        <w:rPr>
          <w:rFonts w:ascii="Times New Roman" w:hAnsi="Times New Roman" w:cs="Times New Roman"/>
          <w:spacing w:val="0"/>
        </w:rPr>
        <w:t>A</w:t>
      </w:r>
      <w:r w:rsidRPr="00F7126A" w:rsidR="00E7243A">
        <w:rPr>
          <w:rFonts w:ascii="Times New Roman" w:hAnsi="Times New Roman" w:cs="Times New Roman"/>
          <w:spacing w:val="0"/>
        </w:rPr>
        <w:t xml:space="preserve">: </w:t>
      </w:r>
      <w:r w:rsidRPr="00F7126A" w:rsidR="00FB43AE">
        <w:rPr>
          <w:rFonts w:ascii="Times New Roman" w:hAnsi="Times New Roman" w:cs="Times New Roman"/>
          <w:spacing w:val="0"/>
        </w:rPr>
        <w:t xml:space="preserve"> </w:t>
      </w:r>
      <w:r w:rsidRPr="00F7126A" w:rsidR="00E7243A">
        <w:rPr>
          <w:rFonts w:ascii="Times New Roman" w:hAnsi="Times New Roman" w:cs="Times New Roman"/>
          <w:spacing w:val="0"/>
        </w:rPr>
        <w:t>Background Information</w:t>
      </w:r>
    </w:p>
    <w:p w:rsidRPr="00F7126A" w:rsidR="007A763E" w:rsidRDefault="00E02ABA" w14:paraId="4E18DF36" w14:textId="7A548D70">
      <w:pPr>
        <w:pStyle w:val="Instructions"/>
        <w:rPr>
          <w:rFonts w:cs="Times New Roman"/>
          <w:sz w:val="24"/>
          <w:szCs w:val="24"/>
        </w:rPr>
      </w:pPr>
      <w:r w:rsidRPr="00F7126A">
        <w:rPr>
          <w:rFonts w:cs="Times New Roman"/>
          <w:sz w:val="24"/>
          <w:szCs w:val="24"/>
        </w:rPr>
        <w:t>Minnesota</w:t>
      </w:r>
      <w:r w:rsidRPr="00F7126A" w:rsidR="00510B68">
        <w:rPr>
          <w:rFonts w:cs="Times New Roman"/>
          <w:sz w:val="24"/>
          <w:szCs w:val="24"/>
        </w:rPr>
        <w:t xml:space="preserve"> State University, Mankato in </w:t>
      </w:r>
      <w:r w:rsidRPr="00F7126A" w:rsidR="00B92882">
        <w:rPr>
          <w:rFonts w:cs="Times New Roman"/>
          <w:sz w:val="24"/>
          <w:szCs w:val="24"/>
        </w:rPr>
        <w:t>coordination and with the Minnesota State System Office and in compliance with Minnesota Department of Health</w:t>
      </w:r>
      <w:r w:rsidRPr="00F7126A" w:rsidR="004B0BA8">
        <w:rPr>
          <w:rFonts w:cs="Times New Roman"/>
          <w:sz w:val="24"/>
          <w:szCs w:val="24"/>
        </w:rPr>
        <w:t xml:space="preserve"> (MDH)</w:t>
      </w:r>
      <w:r w:rsidRPr="00F7126A" w:rsidR="00B92882">
        <w:rPr>
          <w:rFonts w:cs="Times New Roman"/>
          <w:sz w:val="24"/>
          <w:szCs w:val="24"/>
        </w:rPr>
        <w:t xml:space="preserve"> and </w:t>
      </w:r>
      <w:r w:rsidRPr="00F7126A" w:rsidR="00A301DD">
        <w:rPr>
          <w:rFonts w:cs="Times New Roman"/>
          <w:sz w:val="24"/>
          <w:szCs w:val="24"/>
        </w:rPr>
        <w:t xml:space="preserve">the </w:t>
      </w:r>
      <w:r w:rsidRPr="00F7126A" w:rsidR="002B12D3">
        <w:rPr>
          <w:rFonts w:cs="Times New Roman"/>
          <w:sz w:val="24"/>
          <w:szCs w:val="24"/>
        </w:rPr>
        <w:t>C</w:t>
      </w:r>
      <w:r w:rsidRPr="00F7126A" w:rsidR="004B0BA8">
        <w:rPr>
          <w:rFonts w:cs="Times New Roman"/>
          <w:sz w:val="24"/>
          <w:szCs w:val="24"/>
        </w:rPr>
        <w:t xml:space="preserve">enters for </w:t>
      </w:r>
      <w:r w:rsidRPr="00F7126A" w:rsidR="002B12D3">
        <w:rPr>
          <w:rFonts w:cs="Times New Roman"/>
          <w:sz w:val="24"/>
          <w:szCs w:val="24"/>
        </w:rPr>
        <w:t>D</w:t>
      </w:r>
      <w:r w:rsidRPr="00F7126A" w:rsidR="004B0BA8">
        <w:rPr>
          <w:rFonts w:cs="Times New Roman"/>
          <w:sz w:val="24"/>
          <w:szCs w:val="24"/>
        </w:rPr>
        <w:t xml:space="preserve">isease </w:t>
      </w:r>
      <w:r w:rsidRPr="00F7126A" w:rsidR="002B12D3">
        <w:rPr>
          <w:rFonts w:cs="Times New Roman"/>
          <w:sz w:val="24"/>
          <w:szCs w:val="24"/>
        </w:rPr>
        <w:t>C</w:t>
      </w:r>
      <w:r w:rsidRPr="00F7126A" w:rsidR="004B0BA8">
        <w:rPr>
          <w:rFonts w:cs="Times New Roman"/>
          <w:sz w:val="24"/>
          <w:szCs w:val="24"/>
        </w:rPr>
        <w:t xml:space="preserve">ontrol </w:t>
      </w:r>
      <w:r w:rsidRPr="00F7126A" w:rsidR="00067020">
        <w:rPr>
          <w:rFonts w:cs="Times New Roman"/>
          <w:sz w:val="24"/>
          <w:szCs w:val="24"/>
        </w:rPr>
        <w:t xml:space="preserve">and Prevention </w:t>
      </w:r>
      <w:r w:rsidRPr="00F7126A" w:rsidR="004B0BA8">
        <w:rPr>
          <w:rFonts w:cs="Times New Roman"/>
          <w:sz w:val="24"/>
          <w:szCs w:val="24"/>
        </w:rPr>
        <w:t>(CDC)</w:t>
      </w:r>
      <w:r w:rsidRPr="00F7126A" w:rsidR="002B12D3">
        <w:rPr>
          <w:rFonts w:cs="Times New Roman"/>
          <w:sz w:val="24"/>
          <w:szCs w:val="24"/>
        </w:rPr>
        <w:t xml:space="preserve"> Guidelines have prepared a </w:t>
      </w:r>
      <w:r w:rsidRPr="00F7126A" w:rsidR="00107C89">
        <w:rPr>
          <w:rFonts w:cs="Times New Roman"/>
          <w:sz w:val="24"/>
          <w:szCs w:val="24"/>
        </w:rPr>
        <w:t>Mankato RTL</w:t>
      </w:r>
      <w:r w:rsidRPr="00F7126A" w:rsidR="002B12D3">
        <w:rPr>
          <w:rFonts w:cs="Times New Roman"/>
          <w:sz w:val="24"/>
          <w:szCs w:val="24"/>
        </w:rPr>
        <w:t xml:space="preserve"> </w:t>
      </w:r>
      <w:r w:rsidRPr="00F7126A" w:rsidR="00E17F16">
        <w:rPr>
          <w:rFonts w:cs="Times New Roman"/>
          <w:sz w:val="24"/>
          <w:szCs w:val="24"/>
        </w:rPr>
        <w:t xml:space="preserve">COVID-19 </w:t>
      </w:r>
      <w:r w:rsidRPr="00F7126A" w:rsidR="00216383">
        <w:rPr>
          <w:rFonts w:cs="Times New Roman"/>
          <w:sz w:val="24"/>
          <w:szCs w:val="24"/>
        </w:rPr>
        <w:t>Preparedness Plan</w:t>
      </w:r>
      <w:r w:rsidRPr="00F7126A" w:rsidR="00E776E0">
        <w:rPr>
          <w:rFonts w:cs="Times New Roman"/>
          <w:sz w:val="24"/>
          <w:szCs w:val="24"/>
        </w:rPr>
        <w:t xml:space="preserve"> </w:t>
      </w:r>
      <w:r w:rsidRPr="00F7126A" w:rsidR="00EB5A0E">
        <w:rPr>
          <w:rFonts w:cs="Times New Roman"/>
          <w:sz w:val="24"/>
          <w:szCs w:val="24"/>
        </w:rPr>
        <w:t xml:space="preserve">for the resumption of </w:t>
      </w:r>
      <w:r w:rsidRPr="00F7126A" w:rsidR="00B4655A">
        <w:rPr>
          <w:rFonts w:cs="Times New Roman"/>
          <w:sz w:val="24"/>
          <w:szCs w:val="24"/>
        </w:rPr>
        <w:t>in-person</w:t>
      </w:r>
      <w:r w:rsidRPr="00F7126A" w:rsidR="00EB5A0E">
        <w:rPr>
          <w:rFonts w:cs="Times New Roman"/>
          <w:sz w:val="24"/>
          <w:szCs w:val="24"/>
        </w:rPr>
        <w:t xml:space="preserve"> activities.</w:t>
      </w:r>
      <w:r w:rsidRPr="00F7126A" w:rsidR="00BB053F">
        <w:rPr>
          <w:rFonts w:cs="Times New Roman"/>
          <w:sz w:val="24"/>
          <w:szCs w:val="24"/>
        </w:rPr>
        <w:t xml:space="preserve">  Departments are requested to </w:t>
      </w:r>
      <w:r w:rsidRPr="00F7126A" w:rsidR="003A1B10">
        <w:rPr>
          <w:rFonts w:cs="Times New Roman"/>
          <w:sz w:val="24"/>
          <w:szCs w:val="24"/>
        </w:rPr>
        <w:t xml:space="preserve">inform themselves of the general requirements </w:t>
      </w:r>
      <w:r w:rsidRPr="00F7126A" w:rsidR="00C67C55">
        <w:rPr>
          <w:rFonts w:cs="Times New Roman"/>
          <w:sz w:val="24"/>
          <w:szCs w:val="24"/>
        </w:rPr>
        <w:t xml:space="preserve">and demonstrate below their preparedness </w:t>
      </w:r>
      <w:r w:rsidRPr="00F7126A" w:rsidR="002C752E">
        <w:rPr>
          <w:rFonts w:cs="Times New Roman"/>
          <w:sz w:val="24"/>
          <w:szCs w:val="24"/>
        </w:rPr>
        <w:t xml:space="preserve">for </w:t>
      </w:r>
      <w:r w:rsidRPr="00F7126A" w:rsidR="00D75F77">
        <w:rPr>
          <w:rFonts w:cs="Times New Roman"/>
          <w:sz w:val="24"/>
          <w:szCs w:val="24"/>
        </w:rPr>
        <w:t>in-person</w:t>
      </w:r>
      <w:r w:rsidRPr="00F7126A" w:rsidR="002C752E">
        <w:rPr>
          <w:rFonts w:cs="Times New Roman"/>
          <w:sz w:val="24"/>
          <w:szCs w:val="24"/>
        </w:rPr>
        <w:t xml:space="preserve"> activities </w:t>
      </w:r>
      <w:r w:rsidRPr="00F7126A" w:rsidR="009A6E89">
        <w:rPr>
          <w:rFonts w:cs="Times New Roman"/>
          <w:sz w:val="24"/>
          <w:szCs w:val="24"/>
        </w:rPr>
        <w:t xml:space="preserve">and inform the </w:t>
      </w:r>
      <w:r w:rsidRPr="00F7126A" w:rsidR="00443586">
        <w:rPr>
          <w:rFonts w:cs="Times New Roman"/>
          <w:sz w:val="24"/>
          <w:szCs w:val="24"/>
        </w:rPr>
        <w:t>Pandemic Operations and Tactics Team</w:t>
      </w:r>
      <w:r w:rsidRPr="00F7126A" w:rsidR="009A6E89">
        <w:rPr>
          <w:rFonts w:cs="Times New Roman"/>
          <w:sz w:val="24"/>
          <w:szCs w:val="24"/>
        </w:rPr>
        <w:t xml:space="preserve"> what steps they wi</w:t>
      </w:r>
      <w:r w:rsidRPr="00F7126A" w:rsidR="003A6F91">
        <w:rPr>
          <w:rFonts w:cs="Times New Roman"/>
          <w:sz w:val="24"/>
          <w:szCs w:val="24"/>
        </w:rPr>
        <w:t>ll</w:t>
      </w:r>
      <w:r w:rsidRPr="00F7126A" w:rsidR="009A6E89">
        <w:rPr>
          <w:rFonts w:cs="Times New Roman"/>
          <w:sz w:val="24"/>
          <w:szCs w:val="24"/>
        </w:rPr>
        <w:t xml:space="preserve"> take to </w:t>
      </w:r>
      <w:r w:rsidRPr="00F7126A" w:rsidR="001A22E5">
        <w:rPr>
          <w:rFonts w:cs="Times New Roman"/>
          <w:sz w:val="24"/>
          <w:szCs w:val="24"/>
        </w:rPr>
        <w:t>meet these requirement</w:t>
      </w:r>
      <w:r w:rsidRPr="00F7126A" w:rsidR="00767C1A">
        <w:rPr>
          <w:rFonts w:cs="Times New Roman"/>
          <w:sz w:val="24"/>
          <w:szCs w:val="24"/>
        </w:rPr>
        <w:t>s</w:t>
      </w:r>
      <w:r w:rsidRPr="00F7126A" w:rsidR="001A22E5">
        <w:rPr>
          <w:rFonts w:cs="Times New Roman"/>
          <w:sz w:val="24"/>
          <w:szCs w:val="24"/>
        </w:rPr>
        <w:t>.</w:t>
      </w:r>
      <w:r w:rsidRPr="00F7126A" w:rsidR="00C12831">
        <w:rPr>
          <w:rFonts w:cs="Times New Roman"/>
          <w:sz w:val="24"/>
          <w:szCs w:val="24"/>
        </w:rPr>
        <w:t xml:space="preserve">  </w:t>
      </w:r>
      <w:r w:rsidRPr="00F7126A" w:rsidR="00D9088B">
        <w:rPr>
          <w:rFonts w:cs="Times New Roman"/>
          <w:sz w:val="24"/>
          <w:szCs w:val="24"/>
        </w:rPr>
        <w:t xml:space="preserve">Departments are also encouraged to include what types of assistance they </w:t>
      </w:r>
      <w:r w:rsidRPr="00F7126A" w:rsidR="00D63419">
        <w:rPr>
          <w:rFonts w:cs="Times New Roman"/>
          <w:sz w:val="24"/>
          <w:szCs w:val="24"/>
        </w:rPr>
        <w:t>will need to implement their plans.</w:t>
      </w:r>
      <w:r w:rsidRPr="00F7126A" w:rsidR="00C301DF">
        <w:rPr>
          <w:rFonts w:cs="Times New Roman"/>
          <w:sz w:val="24"/>
          <w:szCs w:val="24"/>
        </w:rPr>
        <w:t xml:space="preserve">  </w:t>
      </w:r>
      <w:r w:rsidRPr="00F7126A" w:rsidR="00DE314A">
        <w:rPr>
          <w:rFonts w:cs="Times New Roman"/>
          <w:sz w:val="24"/>
          <w:szCs w:val="24"/>
        </w:rPr>
        <w:t xml:space="preserve">We </w:t>
      </w:r>
      <w:r w:rsidRPr="00F7126A" w:rsidR="00B06902">
        <w:rPr>
          <w:rFonts w:cs="Times New Roman"/>
          <w:sz w:val="24"/>
          <w:szCs w:val="24"/>
        </w:rPr>
        <w:t xml:space="preserve">recognize the uniqueness of each department and want to ensure preparedness plans are </w:t>
      </w:r>
      <w:r w:rsidRPr="00F7126A" w:rsidR="00DE314A">
        <w:rPr>
          <w:rFonts w:cs="Times New Roman"/>
          <w:sz w:val="24"/>
          <w:szCs w:val="24"/>
        </w:rPr>
        <w:t>created</w:t>
      </w:r>
      <w:r w:rsidRPr="00F7126A" w:rsidR="00B06902">
        <w:rPr>
          <w:rFonts w:cs="Times New Roman"/>
          <w:sz w:val="24"/>
          <w:szCs w:val="24"/>
        </w:rPr>
        <w:t xml:space="preserve"> for each department to safe</w:t>
      </w:r>
      <w:r w:rsidRPr="00F7126A" w:rsidR="00DE314A">
        <w:rPr>
          <w:rFonts w:cs="Times New Roman"/>
          <w:sz w:val="24"/>
          <w:szCs w:val="24"/>
        </w:rPr>
        <w:t>l</w:t>
      </w:r>
      <w:r w:rsidRPr="00F7126A" w:rsidR="00B06902">
        <w:rPr>
          <w:rFonts w:cs="Times New Roman"/>
          <w:sz w:val="24"/>
          <w:szCs w:val="24"/>
        </w:rPr>
        <w:t xml:space="preserve">y return to work.  </w:t>
      </w:r>
    </w:p>
    <w:p w:rsidRPr="00F7126A" w:rsidR="007A763E" w:rsidRDefault="007A763E" w14:paraId="1B3F1371" w14:textId="27864874">
      <w:pPr>
        <w:pStyle w:val="Instructions"/>
        <w:rPr>
          <w:rFonts w:cs="Times New Roman"/>
          <w:sz w:val="24"/>
          <w:szCs w:val="24"/>
        </w:rPr>
      </w:pPr>
    </w:p>
    <w:p w:rsidRPr="00F7126A" w:rsidR="00D20FEE" w:rsidRDefault="00D20FEE" w14:paraId="6596421C" w14:textId="5AE5E7F4">
      <w:pPr>
        <w:pStyle w:val="Instructions"/>
        <w:rPr>
          <w:rFonts w:cs="Times New Roman"/>
          <w:sz w:val="24"/>
          <w:szCs w:val="24"/>
        </w:rPr>
      </w:pPr>
      <w:r w:rsidRPr="00F7126A">
        <w:rPr>
          <w:rFonts w:cs="Times New Roman"/>
          <w:sz w:val="24"/>
          <w:szCs w:val="24"/>
        </w:rPr>
        <w:t xml:space="preserve">Please make use of the companion document </w:t>
      </w:r>
      <w:r w:rsidRPr="00F7126A" w:rsidR="00107C89">
        <w:rPr>
          <w:rFonts w:cs="Times New Roman"/>
          <w:sz w:val="24"/>
          <w:szCs w:val="24"/>
        </w:rPr>
        <w:t xml:space="preserve">Mankato RTL COVID-19 Preparedness Plan </w:t>
      </w:r>
      <w:r w:rsidRPr="00F7126A" w:rsidR="00E1439B">
        <w:rPr>
          <w:rFonts w:cs="Times New Roman"/>
          <w:sz w:val="24"/>
          <w:szCs w:val="24"/>
        </w:rPr>
        <w:t xml:space="preserve">to assist with </w:t>
      </w:r>
      <w:r w:rsidRPr="00F7126A" w:rsidR="004E2D76">
        <w:rPr>
          <w:rFonts w:cs="Times New Roman"/>
          <w:sz w:val="24"/>
          <w:szCs w:val="24"/>
        </w:rPr>
        <w:t>basic information</w:t>
      </w:r>
      <w:r w:rsidRPr="00F7126A" w:rsidR="003C45E1">
        <w:rPr>
          <w:rFonts w:cs="Times New Roman"/>
          <w:sz w:val="24"/>
          <w:szCs w:val="24"/>
        </w:rPr>
        <w:t>.</w:t>
      </w:r>
    </w:p>
    <w:p w:rsidRPr="00F7126A" w:rsidR="00D20FEE" w:rsidRDefault="00D20FEE" w14:paraId="467F950F" w14:textId="77777777">
      <w:pPr>
        <w:pStyle w:val="Instructions"/>
        <w:rPr>
          <w:rFonts w:cs="Times New Roman"/>
          <w:sz w:val="24"/>
          <w:szCs w:val="24"/>
        </w:rPr>
      </w:pPr>
    </w:p>
    <w:p w:rsidRPr="00F7126A" w:rsidR="00C93D48" w:rsidRDefault="00B06902" w14:paraId="3A0AC9E2" w14:textId="1BEAB33C">
      <w:pPr>
        <w:rPr>
          <w:rFonts w:cs="Times New Roman"/>
        </w:rPr>
      </w:pPr>
      <w:r w:rsidRPr="00F7126A">
        <w:rPr>
          <w:rFonts w:cs="Times New Roman"/>
        </w:rPr>
        <w:lastRenderedPageBreak/>
        <w:t>T</w:t>
      </w:r>
      <w:r w:rsidRPr="00F7126A" w:rsidR="008F5C7D">
        <w:rPr>
          <w:rFonts w:cs="Times New Roman"/>
        </w:rPr>
        <w:t>he template follows CDC and MDH</w:t>
      </w:r>
      <w:r w:rsidRPr="00F7126A" w:rsidR="004B0BA8">
        <w:rPr>
          <w:rFonts w:cs="Times New Roman"/>
        </w:rPr>
        <w:t xml:space="preserve"> </w:t>
      </w:r>
      <w:r w:rsidRPr="00F7126A" w:rsidR="008F5C7D">
        <w:rPr>
          <w:rFonts w:cs="Times New Roman"/>
        </w:rPr>
        <w:t>guidelines</w:t>
      </w:r>
      <w:r w:rsidRPr="00F7126A" w:rsidR="004013E6">
        <w:rPr>
          <w:rFonts w:cs="Times New Roman"/>
        </w:rPr>
        <w:t xml:space="preserve"> and asks departments to provide a response to questions in the following </w:t>
      </w:r>
      <w:r w:rsidRPr="00F7126A" w:rsidR="00F92805">
        <w:rPr>
          <w:rFonts w:cs="Times New Roman"/>
        </w:rPr>
        <w:t>four areas</w:t>
      </w:r>
      <w:r w:rsidRPr="00F7126A" w:rsidR="008F5C7D">
        <w:rPr>
          <w:rFonts w:cs="Times New Roman"/>
        </w:rPr>
        <w:t>:</w:t>
      </w:r>
    </w:p>
    <w:p w:rsidRPr="00F7126A" w:rsidR="00671EDB" w:rsidP="008F5C7D" w:rsidRDefault="00671EDB" w14:paraId="5A14DCE1" w14:textId="1A6C759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7126A">
        <w:rPr>
          <w:rFonts w:ascii="Times New Roman" w:hAnsi="Times New Roman"/>
          <w:sz w:val="24"/>
          <w:szCs w:val="24"/>
        </w:rPr>
        <w:t>Promoting Behaviors that Reduce Spread</w:t>
      </w:r>
    </w:p>
    <w:p w:rsidRPr="00F7126A" w:rsidR="008F5C7D" w:rsidP="008F5C7D" w:rsidRDefault="006F1831" w14:paraId="6CA7E2CB" w14:textId="72D690B1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7126A">
        <w:rPr>
          <w:rFonts w:ascii="Times New Roman" w:hAnsi="Times New Roman"/>
          <w:sz w:val="24"/>
          <w:szCs w:val="24"/>
        </w:rPr>
        <w:t xml:space="preserve">Maintaining Healthy </w:t>
      </w:r>
      <w:r w:rsidRPr="00F7126A" w:rsidR="00774195">
        <w:rPr>
          <w:rFonts w:ascii="Times New Roman" w:hAnsi="Times New Roman"/>
          <w:sz w:val="24"/>
          <w:szCs w:val="24"/>
        </w:rPr>
        <w:t>Environments</w:t>
      </w:r>
    </w:p>
    <w:p w:rsidRPr="00F7126A" w:rsidR="008F5C7D" w:rsidP="008F5C7D" w:rsidRDefault="006F1831" w14:paraId="2F49A044" w14:textId="2C79B87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7126A">
        <w:rPr>
          <w:rFonts w:ascii="Times New Roman" w:hAnsi="Times New Roman"/>
          <w:sz w:val="24"/>
          <w:szCs w:val="24"/>
        </w:rPr>
        <w:t>Maintaining Healthy Operations</w:t>
      </w:r>
    </w:p>
    <w:p w:rsidRPr="00F7126A" w:rsidR="00B06902" w:rsidP="00EB6573" w:rsidRDefault="00932CC0" w14:paraId="6CB9E75F" w14:textId="54A6388B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7126A">
        <w:rPr>
          <w:rFonts w:ascii="Times New Roman" w:hAnsi="Times New Roman"/>
          <w:sz w:val="24"/>
          <w:szCs w:val="24"/>
        </w:rPr>
        <w:t>Preparing for When Someone Gets Sick</w:t>
      </w:r>
    </w:p>
    <w:p w:rsidRPr="00F7126A" w:rsidR="0081370A" w:rsidP="0081370A" w:rsidRDefault="00BF4E78" w14:paraId="078301E1" w14:textId="5BD1D694">
      <w:pPr>
        <w:rPr>
          <w:rFonts w:cs="Times New Roman"/>
        </w:rPr>
      </w:pPr>
      <w:r w:rsidRPr="00F7126A">
        <w:rPr>
          <w:rFonts w:cs="Times New Roman"/>
        </w:rPr>
        <w:t xml:space="preserve">Additional </w:t>
      </w:r>
      <w:r w:rsidRPr="00F7126A" w:rsidR="00E83B88">
        <w:rPr>
          <w:rFonts w:cs="Times New Roman"/>
        </w:rPr>
        <w:t xml:space="preserve">CDC </w:t>
      </w:r>
      <w:r w:rsidRPr="00F7126A" w:rsidR="00E42EA3">
        <w:rPr>
          <w:rFonts w:cs="Times New Roman"/>
        </w:rPr>
        <w:t>Higher Education r</w:t>
      </w:r>
      <w:r w:rsidRPr="00F7126A" w:rsidR="0081370A">
        <w:rPr>
          <w:rFonts w:cs="Times New Roman"/>
        </w:rPr>
        <w:t xml:space="preserve">esources for </w:t>
      </w:r>
      <w:r w:rsidRPr="00F7126A" w:rsidR="00E42EA3">
        <w:rPr>
          <w:rFonts w:cs="Times New Roman"/>
        </w:rPr>
        <w:t xml:space="preserve">COVID-19 </w:t>
      </w:r>
      <w:r w:rsidRPr="00F7126A" w:rsidR="0081370A">
        <w:rPr>
          <w:rFonts w:cs="Times New Roman"/>
        </w:rPr>
        <w:t>information</w:t>
      </w:r>
      <w:r w:rsidRPr="00F7126A">
        <w:rPr>
          <w:rFonts w:cs="Times New Roman"/>
        </w:rPr>
        <w:t xml:space="preserve"> can be found at</w:t>
      </w:r>
      <w:r w:rsidRPr="00F7126A" w:rsidR="0081370A">
        <w:rPr>
          <w:rFonts w:cs="Times New Roman"/>
        </w:rPr>
        <w:t>:</w:t>
      </w:r>
    </w:p>
    <w:p w:rsidRPr="00F7126A" w:rsidR="00CA3CE0" w:rsidP="0081370A" w:rsidRDefault="00CA3CE0" w14:paraId="5B919FB1" w14:textId="77777777">
      <w:pPr>
        <w:rPr>
          <w:rFonts w:cs="Times New Roman"/>
        </w:rPr>
      </w:pPr>
    </w:p>
    <w:p w:rsidRPr="00F7126A" w:rsidR="00AC72E8" w:rsidP="006005F2" w:rsidRDefault="005E610C" w14:paraId="23A240CC" w14:textId="65D08341">
      <w:pPr>
        <w:ind w:firstLine="720"/>
        <w:rPr>
          <w:rStyle w:val="Hyperlink"/>
          <w:rFonts w:cs="Times New Roman"/>
        </w:rPr>
      </w:pPr>
      <w:hyperlink w:history="1" r:id="rId11">
        <w:r w:rsidRPr="00F7126A" w:rsidR="006005F2">
          <w:rPr>
            <w:rStyle w:val="Hyperlink"/>
            <w:rFonts w:cs="Times New Roman"/>
          </w:rPr>
          <w:t>https://www.cdc.gov/coronavirus/2019-ncov/community/colleges-universities/index.html</w:t>
        </w:r>
      </w:hyperlink>
    </w:p>
    <w:p w:rsidRPr="00F7126A" w:rsidR="00CB19C1" w:rsidP="00CB19C1" w:rsidRDefault="00CB19C1" w14:paraId="0B484E13" w14:textId="77777777">
      <w:pPr>
        <w:rPr>
          <w:rFonts w:cs="Times New Roman"/>
        </w:rPr>
      </w:pPr>
    </w:p>
    <w:p w:rsidRPr="00F7126A" w:rsidR="00B06902" w:rsidP="002D7215" w:rsidRDefault="00BF4E78" w14:paraId="0E5350F2" w14:textId="499642C2">
      <w:pPr>
        <w:rPr>
          <w:rFonts w:cs="Times New Roman"/>
        </w:rPr>
      </w:pPr>
      <w:r w:rsidRPr="00F7126A">
        <w:rPr>
          <w:rFonts w:cs="Times New Roman"/>
        </w:rPr>
        <w:t xml:space="preserve">Recent </w:t>
      </w:r>
      <w:r w:rsidRPr="00F7126A" w:rsidR="00CB19C1">
        <w:rPr>
          <w:rFonts w:cs="Times New Roman"/>
        </w:rPr>
        <w:t>Minnesota Office of Higher Education</w:t>
      </w:r>
      <w:r w:rsidRPr="00F7126A" w:rsidR="00B804E0">
        <w:rPr>
          <w:rFonts w:cs="Times New Roman"/>
        </w:rPr>
        <w:t xml:space="preserve"> COVID-19 information</w:t>
      </w:r>
      <w:r w:rsidRPr="00F7126A">
        <w:rPr>
          <w:rFonts w:cs="Times New Roman"/>
        </w:rPr>
        <w:t xml:space="preserve"> can be found at:</w:t>
      </w:r>
    </w:p>
    <w:p w:rsidRPr="00F7126A" w:rsidR="00B804E0" w:rsidP="002D7215" w:rsidRDefault="00B804E0" w14:paraId="28DCDB78" w14:textId="3BDC4470">
      <w:pPr>
        <w:rPr>
          <w:rFonts w:cs="Times New Roman"/>
        </w:rPr>
      </w:pPr>
    </w:p>
    <w:p w:rsidRPr="00F7126A" w:rsidR="00B804E0" w:rsidP="002D7215" w:rsidRDefault="00B804E0" w14:paraId="0C3A5F39" w14:textId="5481EDF0">
      <w:pPr>
        <w:rPr>
          <w:rFonts w:cs="Times New Roman"/>
        </w:rPr>
      </w:pPr>
      <w:r w:rsidRPr="00F7126A">
        <w:rPr>
          <w:rFonts w:cs="Times New Roman"/>
        </w:rPr>
        <w:tab/>
      </w:r>
      <w:hyperlink r:id="rId12">
        <w:r w:rsidRPr="00F7126A">
          <w:rPr>
            <w:rStyle w:val="Hyperlink"/>
            <w:rFonts w:cs="Times New Roman"/>
          </w:rPr>
          <w:t>Minnesota Office of Higher Education Executive Order 20-</w:t>
        </w:r>
        <w:r w:rsidRPr="00F7126A" w:rsidR="328797CF">
          <w:rPr>
            <w:rStyle w:val="Hyperlink"/>
            <w:rFonts w:cs="Times New Roman"/>
          </w:rPr>
          <w:t>74</w:t>
        </w:r>
        <w:r w:rsidRPr="00F7126A">
          <w:rPr>
            <w:rStyle w:val="Hyperlink"/>
            <w:rFonts w:cs="Times New Roman"/>
          </w:rPr>
          <w:t xml:space="preserve"> Guidance</w:t>
        </w:r>
      </w:hyperlink>
    </w:p>
    <w:p w:rsidRPr="00F7126A" w:rsidR="00B804E0" w:rsidP="002D7215" w:rsidRDefault="00B804E0" w14:paraId="610F1EE3" w14:textId="77777777">
      <w:pPr>
        <w:rPr>
          <w:rFonts w:cs="Times New Roman"/>
        </w:rPr>
      </w:pPr>
    </w:p>
    <w:p w:rsidRPr="00F7126A" w:rsidR="00E7243A" w:rsidP="002D7215" w:rsidRDefault="00E7243A" w14:paraId="6F662838" w14:textId="72D5C77F">
      <w:pPr>
        <w:rPr>
          <w:rFonts w:cs="Times New Roman"/>
          <w:b/>
          <w:bCs/>
        </w:rPr>
      </w:pPr>
      <w:r w:rsidRPr="00F7126A">
        <w:rPr>
          <w:rFonts w:cs="Times New Roman"/>
          <w:b/>
          <w:bCs/>
        </w:rPr>
        <w:t xml:space="preserve">B: </w:t>
      </w:r>
      <w:r w:rsidRPr="00F7126A" w:rsidR="00FB43AE">
        <w:rPr>
          <w:rFonts w:cs="Times New Roman"/>
          <w:b/>
          <w:bCs/>
        </w:rPr>
        <w:t xml:space="preserve"> </w:t>
      </w:r>
      <w:r w:rsidRPr="00F7126A">
        <w:rPr>
          <w:rFonts w:cs="Times New Roman"/>
          <w:b/>
          <w:bCs/>
        </w:rPr>
        <w:t>Your Department’s Objectives</w:t>
      </w:r>
    </w:p>
    <w:p w:rsidRPr="00F7126A" w:rsidR="00B06902" w:rsidP="002D7215" w:rsidRDefault="00B06902" w14:paraId="4DF42B1D" w14:textId="77777777">
      <w:pPr>
        <w:rPr>
          <w:rFonts w:cs="Times New Roman"/>
          <w:color w:val="000000" w:themeColor="text1"/>
        </w:rPr>
      </w:pPr>
    </w:p>
    <w:p w:rsidRPr="00F7126A" w:rsidR="001C7E97" w:rsidP="001C7E97" w:rsidRDefault="008D61C0" w14:paraId="164627A0" w14:textId="77777777">
      <w:pPr>
        <w:rPr>
          <w:rFonts w:cs="Times New Roman"/>
          <w:color w:val="000000" w:themeColor="text1"/>
        </w:rPr>
      </w:pPr>
      <w:r w:rsidRPr="00F7126A">
        <w:rPr>
          <w:rFonts w:cs="Times New Roman"/>
          <w:color w:val="000000" w:themeColor="text1"/>
        </w:rPr>
        <w:t>O</w:t>
      </w:r>
      <w:r w:rsidRPr="00F7126A" w:rsidR="00C65BD7">
        <w:rPr>
          <w:rFonts w:cs="Times New Roman"/>
          <w:color w:val="000000" w:themeColor="text1"/>
        </w:rPr>
        <w:t xml:space="preserve">perations within the University </w:t>
      </w:r>
      <w:r w:rsidRPr="00F7126A" w:rsidR="00D60E0F">
        <w:rPr>
          <w:rFonts w:cs="Times New Roman"/>
          <w:color w:val="000000" w:themeColor="text1"/>
        </w:rPr>
        <w:t>will</w:t>
      </w:r>
      <w:r w:rsidRPr="00F7126A" w:rsidR="00C65BD7">
        <w:rPr>
          <w:rFonts w:cs="Times New Roman"/>
          <w:color w:val="000000" w:themeColor="text1"/>
        </w:rPr>
        <w:t xml:space="preserve"> have to be modified.</w:t>
      </w:r>
      <w:r w:rsidRPr="00F7126A" w:rsidR="00C04904">
        <w:rPr>
          <w:rFonts w:cs="Times New Roman"/>
          <w:color w:val="000000" w:themeColor="text1"/>
        </w:rPr>
        <w:t xml:space="preserve">  Our goal is to provide a safe, low risk environment for all.</w:t>
      </w:r>
      <w:r w:rsidRPr="00F7126A" w:rsidR="00C65BD7">
        <w:rPr>
          <w:rFonts w:cs="Times New Roman"/>
          <w:color w:val="000000" w:themeColor="text1"/>
        </w:rPr>
        <w:t xml:space="preserve">  </w:t>
      </w:r>
    </w:p>
    <w:p w:rsidRPr="00F7126A" w:rsidR="001C7E97" w:rsidP="001C7E97" w:rsidRDefault="001C7E97" w14:paraId="49B6C11C" w14:textId="77777777">
      <w:pPr>
        <w:rPr>
          <w:rFonts w:cs="Times New Roman"/>
          <w:color w:val="000000" w:themeColor="text1"/>
        </w:rPr>
      </w:pPr>
    </w:p>
    <w:p w:rsidRPr="00F7126A" w:rsidR="0058587D" w:rsidP="008D57D5" w:rsidRDefault="005E2BA5" w14:paraId="658D7301" w14:textId="15240D50">
      <w:pPr>
        <w:rPr>
          <w:rFonts w:cs="Times New Roman"/>
          <w:color w:val="000000" w:themeColor="text1"/>
        </w:rPr>
      </w:pPr>
      <w:r w:rsidRPr="00F7126A">
        <w:rPr>
          <w:rFonts w:cs="Times New Roman"/>
          <w:color w:val="000000" w:themeColor="text1"/>
        </w:rPr>
        <w:t xml:space="preserve">Considering your department’s unique mission, </w:t>
      </w:r>
      <w:r w:rsidRPr="00F7126A" w:rsidR="00C821F5">
        <w:rPr>
          <w:rFonts w:cs="Times New Roman"/>
          <w:color w:val="000000" w:themeColor="text1"/>
        </w:rPr>
        <w:t xml:space="preserve">you are asked to </w:t>
      </w:r>
      <w:r w:rsidRPr="00F7126A">
        <w:rPr>
          <w:rFonts w:cs="Times New Roman"/>
          <w:color w:val="000000" w:themeColor="text1"/>
        </w:rPr>
        <w:t xml:space="preserve">briefly describe how you will respond to </w:t>
      </w:r>
      <w:r w:rsidRPr="00F7126A" w:rsidR="00C04904">
        <w:rPr>
          <w:rFonts w:cs="Times New Roman"/>
          <w:color w:val="000000" w:themeColor="text1"/>
        </w:rPr>
        <w:t xml:space="preserve">the </w:t>
      </w:r>
      <w:r w:rsidRPr="00F7126A" w:rsidR="00B66A0B">
        <w:rPr>
          <w:rFonts w:cs="Times New Roman"/>
          <w:color w:val="000000" w:themeColor="text1"/>
        </w:rPr>
        <w:t>Mankato RTL Preparedness Plan</w:t>
      </w:r>
      <w:r w:rsidRPr="00F7126A">
        <w:rPr>
          <w:rFonts w:cs="Times New Roman"/>
          <w:color w:val="000000" w:themeColor="text1"/>
        </w:rPr>
        <w:t>, and how you ca</w:t>
      </w:r>
      <w:r w:rsidRPr="00F7126A" w:rsidR="00C04904">
        <w:rPr>
          <w:rFonts w:cs="Times New Roman"/>
          <w:color w:val="000000" w:themeColor="text1"/>
        </w:rPr>
        <w:t>n safely conduct</w:t>
      </w:r>
      <w:r w:rsidRPr="00F7126A">
        <w:rPr>
          <w:rFonts w:cs="Times New Roman"/>
          <w:color w:val="000000" w:themeColor="text1"/>
        </w:rPr>
        <w:t xml:space="preserve"> business following CDC and </w:t>
      </w:r>
      <w:r w:rsidRPr="00F7126A" w:rsidR="00814AD7">
        <w:rPr>
          <w:rFonts w:cs="Times New Roman"/>
          <w:color w:val="000000" w:themeColor="text1"/>
        </w:rPr>
        <w:t>MDH</w:t>
      </w:r>
      <w:r w:rsidRPr="00F7126A">
        <w:rPr>
          <w:rFonts w:cs="Times New Roman"/>
          <w:color w:val="000000" w:themeColor="text1"/>
        </w:rPr>
        <w:t xml:space="preserve"> guidelines.  </w:t>
      </w:r>
      <w:r w:rsidRPr="00F7126A" w:rsidR="00C04904">
        <w:rPr>
          <w:rFonts w:cs="Times New Roman"/>
          <w:color w:val="000000" w:themeColor="text1"/>
        </w:rPr>
        <w:t>T</w:t>
      </w:r>
      <w:r w:rsidRPr="00F7126A" w:rsidR="001C7E97">
        <w:rPr>
          <w:rFonts w:cs="Times New Roman"/>
          <w:color w:val="000000" w:themeColor="text1"/>
        </w:rPr>
        <w:t xml:space="preserve">o guide your work, the </w:t>
      </w:r>
      <w:r w:rsidRPr="00F7126A" w:rsidR="00CC382A">
        <w:rPr>
          <w:rFonts w:cs="Times New Roman"/>
          <w:color w:val="000000" w:themeColor="text1"/>
        </w:rPr>
        <w:t>areas of promoting behaviors that reduce spread, maintaining healt</w:t>
      </w:r>
      <w:r w:rsidRPr="00F7126A" w:rsidR="001A2260">
        <w:rPr>
          <w:rFonts w:cs="Times New Roman"/>
          <w:color w:val="000000" w:themeColor="text1"/>
        </w:rPr>
        <w:t>hy environments, maintaining healthy operations, and preparing for when someone gets sick is</w:t>
      </w:r>
      <w:r w:rsidRPr="00F7126A" w:rsidR="00C04904">
        <w:rPr>
          <w:rFonts w:cs="Times New Roman"/>
          <w:color w:val="000000" w:themeColor="text1"/>
        </w:rPr>
        <w:t xml:space="preserve"> listed below along with some </w:t>
      </w:r>
      <w:r w:rsidRPr="00F7126A" w:rsidR="0058587D">
        <w:rPr>
          <w:rFonts w:cs="Times New Roman"/>
          <w:color w:val="000000" w:themeColor="text1"/>
        </w:rPr>
        <w:t>suggestions to consider.</w:t>
      </w:r>
    </w:p>
    <w:p w:rsidRPr="00F7126A" w:rsidR="001105AA" w:rsidP="008D57D5" w:rsidRDefault="001105AA" w14:paraId="78C511C5" w14:textId="77777777">
      <w:pPr>
        <w:pStyle w:val="NormalWeb"/>
        <w:spacing w:before="0" w:beforeAutospacing="0" w:after="0" w:afterAutospacing="0"/>
        <w:rPr>
          <w:b/>
          <w:bCs/>
          <w:color w:val="000000" w:themeColor="text1"/>
        </w:rPr>
      </w:pPr>
    </w:p>
    <w:p w:rsidRPr="00F7126A" w:rsidR="00E619FD" w:rsidP="008D57D5" w:rsidRDefault="00C2309A" w14:paraId="08B66302" w14:textId="6174861B">
      <w:pPr>
        <w:pStyle w:val="NormalWeb"/>
        <w:spacing w:before="0" w:beforeAutospacing="0" w:after="0" w:afterAutospacing="0"/>
        <w:rPr>
          <w:color w:val="000000" w:themeColor="text1"/>
        </w:rPr>
      </w:pPr>
      <w:r w:rsidRPr="00F7126A">
        <w:rPr>
          <w:b/>
          <w:bCs/>
          <w:color w:val="000000" w:themeColor="text1"/>
        </w:rPr>
        <w:t>Please submit your completed document</w:t>
      </w:r>
      <w:r w:rsidRPr="00F7126A" w:rsidR="00E619FD">
        <w:rPr>
          <w:b/>
          <w:bCs/>
          <w:color w:val="000000" w:themeColor="text1"/>
        </w:rPr>
        <w:t xml:space="preserve"> to Loren Jansen</w:t>
      </w:r>
      <w:r w:rsidRPr="00F7126A" w:rsidR="00A240DD">
        <w:rPr>
          <w:b/>
          <w:bCs/>
          <w:color w:val="000000" w:themeColor="text1"/>
        </w:rPr>
        <w:t>, University Security Emergency Manager,</w:t>
      </w:r>
      <w:r w:rsidRPr="00F7126A" w:rsidR="00E619FD">
        <w:rPr>
          <w:b/>
          <w:bCs/>
          <w:color w:val="000000" w:themeColor="text1"/>
        </w:rPr>
        <w:t xml:space="preserve"> at</w:t>
      </w:r>
      <w:r w:rsidRPr="00F7126A" w:rsidR="00E619FD">
        <w:rPr>
          <w:color w:val="000000" w:themeColor="text1"/>
        </w:rPr>
        <w:t xml:space="preserve"> </w:t>
      </w:r>
      <w:hyperlink w:history="1" r:id="rId13">
        <w:r w:rsidRPr="00F7126A" w:rsidR="00CB19C1">
          <w:rPr>
            <w:rStyle w:val="Hyperlink"/>
            <w:color w:val="000000" w:themeColor="text1"/>
          </w:rPr>
          <w:t>loren.jansen@mnsu.edu</w:t>
        </w:r>
      </w:hyperlink>
      <w:r w:rsidRPr="00F7126A" w:rsidR="00553242">
        <w:rPr>
          <w:rStyle w:val="Hyperlink"/>
          <w:color w:val="000000" w:themeColor="text1"/>
          <w:u w:val="none"/>
        </w:rPr>
        <w:t>.</w:t>
      </w:r>
    </w:p>
    <w:p w:rsidRPr="00F7126A" w:rsidR="00CB19C1" w:rsidP="00C04904" w:rsidRDefault="00CB19C1" w14:paraId="33BEA86E" w14:textId="77777777">
      <w:pPr>
        <w:pStyle w:val="NormalWeb"/>
        <w:spacing w:before="0" w:beforeAutospacing="0" w:after="257" w:afterAutospacing="0"/>
        <w:rPr>
          <w:color w:val="525356"/>
        </w:rPr>
      </w:pPr>
    </w:p>
    <w:p w:rsidRPr="00F7126A" w:rsidR="005E2BA5" w:rsidP="007A4D3C" w:rsidRDefault="0058587D" w14:paraId="52FC327F" w14:textId="1147A0CE">
      <w:pPr>
        <w:rPr>
          <w:rFonts w:cs="Times New Roman"/>
          <w:b/>
          <w:bCs/>
          <w:color w:val="000000" w:themeColor="text1"/>
        </w:rPr>
      </w:pPr>
      <w:r w:rsidRPr="00F7126A">
        <w:rPr>
          <w:rFonts w:cs="Times New Roman"/>
          <w:color w:val="525356"/>
        </w:rPr>
        <w:br w:type="page"/>
      </w:r>
      <w:r w:rsidRPr="00F7126A" w:rsidR="005370F9">
        <w:rPr>
          <w:rFonts w:cs="Times New Roman"/>
          <w:b/>
          <w:bCs/>
          <w:color w:val="000000" w:themeColor="text1"/>
        </w:rPr>
        <w:lastRenderedPageBreak/>
        <w:t>1.</w:t>
      </w:r>
      <w:r w:rsidRPr="00F7126A" w:rsidR="005370F9">
        <w:rPr>
          <w:rFonts w:cs="Times New Roman"/>
          <w:b/>
          <w:bCs/>
          <w:color w:val="000000" w:themeColor="text1"/>
        </w:rPr>
        <w:tab/>
      </w:r>
      <w:r w:rsidRPr="00F7126A" w:rsidR="00350BD5">
        <w:rPr>
          <w:rFonts w:cs="Times New Roman"/>
          <w:b/>
          <w:bCs/>
          <w:color w:val="000000" w:themeColor="text1"/>
        </w:rPr>
        <w:t>Promoting Behaviors that Reduce Spread</w:t>
      </w:r>
    </w:p>
    <w:p w:rsidRPr="00F7126A" w:rsidR="00E42348" w:rsidP="0079626E" w:rsidRDefault="00F670EC" w14:paraId="5E7A3C0C" w14:textId="5AF5EE9D">
      <w:pPr>
        <w:pStyle w:val="ListParagraph"/>
        <w:numPr>
          <w:ilvl w:val="1"/>
          <w:numId w:val="18"/>
        </w:numPr>
        <w:ind w:left="1080"/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color w:val="000000" w:themeColor="text1"/>
          <w:szCs w:val="24"/>
        </w:rPr>
        <w:t xml:space="preserve">The University expects students, staff, and visitors to not come to campus if they have any COVID-19 symptoms.  </w:t>
      </w:r>
      <w:r w:rsidRPr="00F7126A" w:rsidR="00815907">
        <w:rPr>
          <w:rFonts w:ascii="Times New Roman" w:hAnsi="Times New Roman"/>
          <w:i/>
          <w:iCs/>
          <w:color w:val="000000" w:themeColor="text1"/>
          <w:szCs w:val="24"/>
        </w:rPr>
        <w:t xml:space="preserve">What can your department do to actively encourage students and staff who are sick </w:t>
      </w:r>
      <w:r w:rsidRPr="00F7126A" w:rsidR="00577203">
        <w:rPr>
          <w:rFonts w:ascii="Times New Roman" w:hAnsi="Times New Roman"/>
          <w:i/>
          <w:iCs/>
          <w:color w:val="000000" w:themeColor="text1"/>
          <w:szCs w:val="24"/>
        </w:rPr>
        <w:t xml:space="preserve">or have </w:t>
      </w:r>
      <w:r w:rsidRPr="00F7126A" w:rsidR="00387E21">
        <w:rPr>
          <w:rFonts w:ascii="Times New Roman" w:hAnsi="Times New Roman"/>
          <w:i/>
          <w:iCs/>
          <w:color w:val="000000" w:themeColor="text1"/>
          <w:szCs w:val="24"/>
        </w:rPr>
        <w:t>COVID-19 like sym</w:t>
      </w:r>
      <w:r w:rsidRPr="00F7126A" w:rsidR="00EA0C55">
        <w:rPr>
          <w:rFonts w:ascii="Times New Roman" w:hAnsi="Times New Roman"/>
          <w:i/>
          <w:iCs/>
          <w:color w:val="000000" w:themeColor="text1"/>
          <w:szCs w:val="24"/>
        </w:rPr>
        <w:t xml:space="preserve">ptoms to stay home or </w:t>
      </w:r>
      <w:r w:rsidRPr="00F7126A" w:rsidR="00F4685A">
        <w:rPr>
          <w:rFonts w:ascii="Times New Roman" w:hAnsi="Times New Roman"/>
          <w:i/>
          <w:iCs/>
          <w:color w:val="000000" w:themeColor="text1"/>
          <w:szCs w:val="24"/>
        </w:rPr>
        <w:t>self-isolate</w:t>
      </w:r>
      <w:r w:rsidRPr="00F7126A" w:rsidR="00EA0C55">
        <w:rPr>
          <w:rFonts w:ascii="Times New Roman" w:hAnsi="Times New Roman"/>
          <w:i/>
          <w:iCs/>
          <w:color w:val="000000" w:themeColor="text1"/>
          <w:szCs w:val="24"/>
        </w:rPr>
        <w:t>?</w:t>
      </w:r>
      <w:r w:rsidRPr="00F7126A" w:rsidR="002D7F9F">
        <w:rPr>
          <w:rFonts w:ascii="Times New Roman" w:hAnsi="Times New Roman"/>
          <w:i/>
          <w:iCs/>
          <w:color w:val="000000" w:themeColor="text1"/>
          <w:szCs w:val="24"/>
        </w:rPr>
        <w:t xml:space="preserve">  How</w:t>
      </w:r>
      <w:r w:rsidRPr="00F7126A" w:rsidR="000541BE">
        <w:rPr>
          <w:rFonts w:ascii="Times New Roman" w:hAnsi="Times New Roman"/>
          <w:i/>
          <w:iCs/>
          <w:color w:val="000000" w:themeColor="text1"/>
          <w:szCs w:val="24"/>
        </w:rPr>
        <w:t xml:space="preserve"> will you</w:t>
      </w:r>
      <w:r w:rsidRPr="00F7126A" w:rsidR="00903EC5">
        <w:rPr>
          <w:rFonts w:ascii="Times New Roman" w:hAnsi="Times New Roman"/>
          <w:i/>
          <w:iCs/>
          <w:color w:val="000000" w:themeColor="text1"/>
          <w:szCs w:val="24"/>
        </w:rPr>
        <w:t xml:space="preserve"> encourage sick individuals </w:t>
      </w:r>
      <w:r w:rsidRPr="00F7126A" w:rsidR="00B24978">
        <w:rPr>
          <w:rFonts w:ascii="Times New Roman" w:hAnsi="Times New Roman"/>
          <w:i/>
          <w:iCs/>
          <w:color w:val="000000" w:themeColor="text1"/>
          <w:szCs w:val="24"/>
        </w:rPr>
        <w:t>to stay home without fear of reprisals, and ensure</w:t>
      </w:r>
      <w:r w:rsidRPr="00F7126A" w:rsidR="00B00CE4">
        <w:rPr>
          <w:rFonts w:ascii="Times New Roman" w:hAnsi="Times New Roman"/>
          <w:i/>
          <w:iCs/>
          <w:color w:val="000000" w:themeColor="text1"/>
          <w:szCs w:val="24"/>
        </w:rPr>
        <w:t xml:space="preserve"> students</w:t>
      </w:r>
      <w:r w:rsidRPr="00F7126A" w:rsidR="002D7F9F">
        <w:rPr>
          <w:rFonts w:ascii="Times New Roman" w:hAnsi="Times New Roman"/>
          <w:i/>
          <w:iCs/>
          <w:color w:val="000000" w:themeColor="text1"/>
          <w:szCs w:val="24"/>
        </w:rPr>
        <w:t>,</w:t>
      </w:r>
      <w:r w:rsidRPr="00F7126A" w:rsidR="00B00CE4">
        <w:rPr>
          <w:rFonts w:ascii="Times New Roman" w:hAnsi="Times New Roman"/>
          <w:i/>
          <w:iCs/>
          <w:color w:val="000000" w:themeColor="text1"/>
          <w:szCs w:val="24"/>
        </w:rPr>
        <w:t xml:space="preserve"> faculty</w:t>
      </w:r>
      <w:r w:rsidRPr="00F7126A" w:rsidR="002D7F9F">
        <w:rPr>
          <w:rFonts w:ascii="Times New Roman" w:hAnsi="Times New Roman"/>
          <w:i/>
          <w:iCs/>
          <w:color w:val="000000" w:themeColor="text1"/>
          <w:szCs w:val="24"/>
        </w:rPr>
        <w:t>,</w:t>
      </w:r>
      <w:r w:rsidRPr="00F7126A" w:rsidR="00B00CE4">
        <w:rPr>
          <w:rFonts w:ascii="Times New Roman" w:hAnsi="Times New Roman"/>
          <w:i/>
          <w:iCs/>
          <w:color w:val="000000" w:themeColor="text1"/>
          <w:szCs w:val="24"/>
        </w:rPr>
        <w:t xml:space="preserve"> and staff are aware of th</w:t>
      </w:r>
      <w:r w:rsidRPr="00F7126A" w:rsidR="000541BE">
        <w:rPr>
          <w:rFonts w:ascii="Times New Roman" w:hAnsi="Times New Roman"/>
          <w:i/>
          <w:iCs/>
          <w:color w:val="000000" w:themeColor="text1"/>
          <w:szCs w:val="24"/>
        </w:rPr>
        <w:t>is expectation?</w:t>
      </w:r>
    </w:p>
    <w:p w:rsidRPr="00F7126A" w:rsidR="00223F99" w:rsidP="0079626E" w:rsidRDefault="000962C1" w14:paraId="02304E47" w14:textId="0CF10385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color w:val="000000" w:themeColor="text1"/>
          <w:szCs w:val="24"/>
        </w:rPr>
        <w:t xml:space="preserve">The University expects all students, staff, and visitors to practice </w:t>
      </w:r>
      <w:r w:rsidRPr="00F7126A" w:rsidR="00223F99">
        <w:rPr>
          <w:rFonts w:ascii="Times New Roman" w:hAnsi="Times New Roman"/>
          <w:color w:val="000000" w:themeColor="text1"/>
          <w:szCs w:val="24"/>
        </w:rPr>
        <w:t xml:space="preserve">self-care </w:t>
      </w:r>
      <w:r w:rsidRPr="00F7126A" w:rsidR="00AB176B">
        <w:rPr>
          <w:rFonts w:ascii="Times New Roman" w:hAnsi="Times New Roman"/>
          <w:color w:val="000000" w:themeColor="text1"/>
          <w:szCs w:val="24"/>
        </w:rPr>
        <w:t>hand hygiene and respiratory etiquette</w:t>
      </w:r>
      <w:r w:rsidRPr="00F7126A">
        <w:rPr>
          <w:rFonts w:ascii="Times New Roman" w:hAnsi="Times New Roman"/>
          <w:color w:val="000000" w:themeColor="text1"/>
          <w:szCs w:val="24"/>
        </w:rPr>
        <w:t xml:space="preserve">.  </w:t>
      </w:r>
      <w:r w:rsidRPr="00F7126A">
        <w:rPr>
          <w:rFonts w:ascii="Times New Roman" w:hAnsi="Times New Roman"/>
          <w:i/>
          <w:iCs/>
          <w:color w:val="000000" w:themeColor="text1"/>
          <w:szCs w:val="24"/>
        </w:rPr>
        <w:t>How will you reinforce handwashing as recommended practice and hand sanitizer, if soap and water not available?</w:t>
      </w:r>
    </w:p>
    <w:p w:rsidRPr="00F7126A" w:rsidR="00DE6130" w:rsidP="0079626E" w:rsidRDefault="000962C1" w14:paraId="533644F3" w14:textId="13455A40">
      <w:pPr>
        <w:pStyle w:val="ListParagraph"/>
        <w:numPr>
          <w:ilvl w:val="1"/>
          <w:numId w:val="18"/>
        </w:numPr>
        <w:ind w:left="1080"/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color w:val="000000" w:themeColor="text1"/>
          <w:szCs w:val="24"/>
        </w:rPr>
        <w:t xml:space="preserve">The University will provide a self-screening checklist to guide students, staff, and visitors on whether they are able to report to class or work.  </w:t>
      </w:r>
      <w:r w:rsidRPr="00F7126A" w:rsidR="00203EA4">
        <w:rPr>
          <w:rFonts w:ascii="Times New Roman" w:hAnsi="Times New Roman"/>
          <w:i/>
          <w:iCs/>
          <w:color w:val="000000" w:themeColor="text1"/>
          <w:szCs w:val="24"/>
        </w:rPr>
        <w:t xml:space="preserve">How will you </w:t>
      </w:r>
      <w:r w:rsidRPr="00F7126A">
        <w:rPr>
          <w:rFonts w:ascii="Times New Roman" w:hAnsi="Times New Roman"/>
          <w:i/>
          <w:iCs/>
          <w:color w:val="000000" w:themeColor="text1"/>
          <w:szCs w:val="24"/>
        </w:rPr>
        <w:t>encourage</w:t>
      </w:r>
      <w:r w:rsidRPr="00F7126A" w:rsidR="00203EA4">
        <w:rPr>
          <w:rFonts w:ascii="Times New Roman" w:hAnsi="Times New Roman"/>
          <w:i/>
          <w:iCs/>
          <w:color w:val="000000" w:themeColor="text1"/>
          <w:szCs w:val="24"/>
        </w:rPr>
        <w:t xml:space="preserve"> the </w:t>
      </w:r>
      <w:r w:rsidRPr="00F7126A" w:rsidR="007F1587">
        <w:rPr>
          <w:rFonts w:ascii="Times New Roman" w:hAnsi="Times New Roman"/>
          <w:i/>
          <w:iCs/>
          <w:color w:val="000000" w:themeColor="text1"/>
          <w:szCs w:val="24"/>
        </w:rPr>
        <w:t xml:space="preserve">health </w:t>
      </w:r>
      <w:r w:rsidRPr="00F7126A" w:rsidR="00203EA4">
        <w:rPr>
          <w:rFonts w:ascii="Times New Roman" w:hAnsi="Times New Roman"/>
          <w:i/>
          <w:iCs/>
          <w:color w:val="000000" w:themeColor="text1"/>
          <w:szCs w:val="24"/>
        </w:rPr>
        <w:t>screening requirements for</w:t>
      </w:r>
      <w:r w:rsidRPr="00F7126A" w:rsidR="00223F99">
        <w:rPr>
          <w:rFonts w:ascii="Times New Roman" w:hAnsi="Times New Roman"/>
          <w:i/>
          <w:iCs/>
          <w:color w:val="000000" w:themeColor="text1"/>
          <w:szCs w:val="24"/>
        </w:rPr>
        <w:t xml:space="preserve"> individuals</w:t>
      </w:r>
      <w:r w:rsidRPr="00F7126A" w:rsidR="00203EA4">
        <w:rPr>
          <w:rFonts w:ascii="Times New Roman" w:hAnsi="Times New Roman"/>
          <w:i/>
          <w:iCs/>
          <w:color w:val="000000" w:themeColor="text1"/>
          <w:szCs w:val="24"/>
        </w:rPr>
        <w:t xml:space="preserve"> in your area</w:t>
      </w:r>
      <w:r w:rsidRPr="00F7126A" w:rsidR="003C3F4C">
        <w:rPr>
          <w:rFonts w:ascii="Times New Roman" w:hAnsi="Times New Roman"/>
          <w:i/>
          <w:iCs/>
          <w:color w:val="000000" w:themeColor="text1"/>
          <w:szCs w:val="24"/>
        </w:rPr>
        <w:t>?</w:t>
      </w:r>
    </w:p>
    <w:p w:rsidRPr="00F7126A" w:rsidR="00EE3DD8" w:rsidP="0079626E" w:rsidRDefault="00EE3DD8" w14:paraId="4C27ABC4" w14:textId="168F5487">
      <w:pPr>
        <w:pStyle w:val="ListParagraph"/>
        <w:numPr>
          <w:ilvl w:val="1"/>
          <w:numId w:val="18"/>
        </w:numPr>
        <w:ind w:left="1080"/>
        <w:rPr>
          <w:rFonts w:ascii="Times New Roman" w:hAnsi="Times New Roman"/>
          <w:color w:val="000000" w:themeColor="text1"/>
          <w:szCs w:val="24"/>
        </w:rPr>
      </w:pPr>
      <w:r w:rsidRPr="00F7126A">
        <w:rPr>
          <w:rFonts w:ascii="Times New Roman" w:hAnsi="Times New Roman"/>
          <w:color w:val="000000" w:themeColor="text1"/>
          <w:szCs w:val="24"/>
        </w:rPr>
        <w:t>The University</w:t>
      </w:r>
      <w:r w:rsidRPr="00F7126A" w:rsidR="00DF5B0B">
        <w:rPr>
          <w:rFonts w:ascii="Times New Roman" w:hAnsi="Times New Roman"/>
          <w:color w:val="000000" w:themeColor="text1"/>
          <w:szCs w:val="24"/>
        </w:rPr>
        <w:t xml:space="preserve"> strongly recommends</w:t>
      </w:r>
      <w:r w:rsidRPr="00F7126A">
        <w:rPr>
          <w:rFonts w:ascii="Times New Roman" w:hAnsi="Times New Roman"/>
          <w:color w:val="000000" w:themeColor="text1"/>
          <w:szCs w:val="24"/>
        </w:rPr>
        <w:t xml:space="preserve"> anyone entering campus to wear a face mask.  </w:t>
      </w:r>
      <w:r w:rsidRPr="00F7126A" w:rsidR="007A4D3C">
        <w:rPr>
          <w:rFonts w:ascii="Times New Roman" w:hAnsi="Times New Roman"/>
          <w:i/>
          <w:iCs/>
          <w:color w:val="000000" w:themeColor="text1"/>
          <w:szCs w:val="24"/>
        </w:rPr>
        <w:t xml:space="preserve">How will you reinforce the campus </w:t>
      </w:r>
      <w:r w:rsidRPr="00F7126A" w:rsidR="001C0396">
        <w:rPr>
          <w:rFonts w:ascii="Times New Roman" w:hAnsi="Times New Roman"/>
          <w:i/>
          <w:iCs/>
          <w:color w:val="000000" w:themeColor="text1"/>
          <w:szCs w:val="24"/>
        </w:rPr>
        <w:t>expectation</w:t>
      </w:r>
      <w:r w:rsidRPr="00F7126A" w:rsidR="007A4D3C">
        <w:rPr>
          <w:rFonts w:ascii="Times New Roman" w:hAnsi="Times New Roman"/>
          <w:i/>
          <w:iCs/>
          <w:color w:val="000000" w:themeColor="text1"/>
          <w:szCs w:val="24"/>
        </w:rPr>
        <w:t xml:space="preserve"> on cloth face coverings?</w:t>
      </w:r>
    </w:p>
    <w:p w:rsidRPr="00F7126A" w:rsidR="004D4CA2" w:rsidP="0079626E" w:rsidRDefault="004D4CA2" w14:paraId="735CA229" w14:textId="77777777">
      <w:pPr>
        <w:pStyle w:val="ListParagraph"/>
        <w:numPr>
          <w:ilvl w:val="1"/>
          <w:numId w:val="42"/>
        </w:numPr>
        <w:spacing w:before="0" w:after="0" w:line="240" w:lineRule="auto"/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i/>
          <w:iCs/>
          <w:color w:val="000000" w:themeColor="text1"/>
          <w:szCs w:val="24"/>
        </w:rPr>
        <w:t>Anyone entering campus is strongly recommended to wear a face covering.</w:t>
      </w:r>
    </w:p>
    <w:p w:rsidRPr="00F7126A" w:rsidR="004D4CA2" w:rsidP="0079626E" w:rsidRDefault="004D4CA2" w14:paraId="43C5FF66" w14:textId="77777777">
      <w:pPr>
        <w:pStyle w:val="ListParagraph"/>
        <w:numPr>
          <w:ilvl w:val="1"/>
          <w:numId w:val="42"/>
        </w:numPr>
        <w:spacing w:before="0" w:after="0" w:line="240" w:lineRule="auto"/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i/>
          <w:iCs/>
          <w:color w:val="000000" w:themeColor="text1"/>
          <w:szCs w:val="24"/>
        </w:rPr>
        <w:t>Face coverings are strongly recommended to be worn in all hallways, public spaces, common areas, as well as classrooms and instructional spaces.</w:t>
      </w:r>
    </w:p>
    <w:p w:rsidRPr="00F7126A" w:rsidR="004D4CA2" w:rsidP="0079626E" w:rsidRDefault="004D4CA2" w14:paraId="1DE3B350" w14:textId="35914B9E">
      <w:pPr>
        <w:pStyle w:val="ListParagraph"/>
        <w:numPr>
          <w:ilvl w:val="1"/>
          <w:numId w:val="42"/>
        </w:numPr>
        <w:spacing w:before="0" w:after="0" w:line="240" w:lineRule="auto"/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i/>
          <w:iCs/>
          <w:color w:val="000000" w:themeColor="text1"/>
          <w:szCs w:val="24"/>
        </w:rPr>
        <w:t>Face coverings are strongly recommended in office settings, private office spaces, cubicles</w:t>
      </w:r>
      <w:r w:rsidRPr="00F7126A" w:rsidR="00AD2F38">
        <w:rPr>
          <w:rFonts w:ascii="Times New Roman" w:hAnsi="Times New Roman"/>
          <w:i/>
          <w:iCs/>
          <w:color w:val="000000" w:themeColor="text1"/>
          <w:szCs w:val="24"/>
        </w:rPr>
        <w:t>,</w:t>
      </w:r>
      <w:r w:rsidRPr="00F7126A">
        <w:rPr>
          <w:rFonts w:ascii="Times New Roman" w:hAnsi="Times New Roman"/>
          <w:i/>
          <w:iCs/>
          <w:color w:val="000000" w:themeColor="text1"/>
          <w:szCs w:val="24"/>
        </w:rPr>
        <w:t xml:space="preserve"> and workstation spaces where social distancing cannot be maintained.</w:t>
      </w:r>
    </w:p>
    <w:p w:rsidRPr="00F7126A" w:rsidR="001255AA" w:rsidP="0079626E" w:rsidRDefault="004D4CA2" w14:paraId="5BC4AD72" w14:textId="757571EC">
      <w:pPr>
        <w:pStyle w:val="ListParagraph"/>
        <w:numPr>
          <w:ilvl w:val="1"/>
          <w:numId w:val="42"/>
        </w:numPr>
        <w:spacing w:before="0" w:after="0" w:line="240" w:lineRule="auto"/>
        <w:rPr>
          <w:rFonts w:ascii="Times New Roman" w:hAnsi="Times New Roman"/>
          <w:i/>
          <w:iCs/>
          <w:color w:val="000000" w:themeColor="text1"/>
          <w:szCs w:val="24"/>
        </w:rPr>
      </w:pPr>
      <w:r w:rsidRPr="00F7126A">
        <w:rPr>
          <w:rFonts w:ascii="Times New Roman" w:hAnsi="Times New Roman"/>
          <w:i/>
          <w:iCs/>
          <w:color w:val="000000" w:themeColor="text1"/>
          <w:szCs w:val="24"/>
        </w:rPr>
        <w:t>Face coverings are strongly recommended in outdoor settings where social distancing cannot be maintained.</w:t>
      </w:r>
    </w:p>
    <w:p w:rsidRPr="00F7126A" w:rsidR="00077427" w:rsidP="00077427" w:rsidRDefault="00077427" w14:paraId="35A06791" w14:textId="77777777">
      <w:pPr>
        <w:pStyle w:val="ListParagraph"/>
        <w:spacing w:before="0" w:after="0" w:line="240" w:lineRule="auto"/>
        <w:ind w:left="1800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85" w:tblpY="61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50"/>
      </w:tblGrid>
      <w:tr w:rsidRPr="00F7126A" w:rsidR="00947E6D" w:rsidTr="009E0D7D" w14:paraId="69386A62" w14:textId="77777777">
        <w:trPr>
          <w:trHeight w:val="4400"/>
        </w:trPr>
        <w:tc>
          <w:tcPr>
            <w:tcW w:w="9450" w:type="dxa"/>
          </w:tcPr>
          <w:p w:rsidRPr="00F7126A" w:rsidR="00947E6D" w:rsidP="009E0D7D" w:rsidRDefault="00947E6D" w14:paraId="647D5A29" w14:textId="71D18FA2">
            <w:pPr>
              <w:pStyle w:val="Instructions"/>
              <w:rPr>
                <w:rFonts w:cs="Times New Roman"/>
                <w:sz w:val="24"/>
                <w:szCs w:val="24"/>
              </w:rPr>
            </w:pPr>
            <w:r w:rsidRPr="00F7126A">
              <w:rPr>
                <w:rFonts w:cs="Times New Roman"/>
                <w:b/>
                <w:bCs/>
                <w:sz w:val="24"/>
                <w:szCs w:val="24"/>
              </w:rPr>
              <w:t>Describe Plan</w:t>
            </w:r>
            <w:r w:rsidRPr="00F7126A">
              <w:rPr>
                <w:rFonts w:cs="Times New Roman"/>
                <w:sz w:val="24"/>
                <w:szCs w:val="24"/>
              </w:rPr>
              <w:t>:  (expand box as needed)</w:t>
            </w:r>
          </w:p>
          <w:p w:rsidRPr="00F7126A" w:rsidR="00947E6D" w:rsidP="009E0D7D" w:rsidRDefault="00947E6D" w14:paraId="5CC0358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266C599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FA9085F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4735B4C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5D63654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5ACADB7C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4AE7EF0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8788B8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264C7DC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AD74007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50591AFE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F093AFE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F2618AA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352DDC51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591B0A1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46FF940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78B61EB" w14:textId="21597EAF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</w:tc>
      </w:tr>
    </w:tbl>
    <w:p w:rsidR="00947E6D" w:rsidRDefault="00B61A6C" w14:paraId="43FC1491" w14:textId="0EB5A4E0">
      <w:pPr>
        <w:rPr>
          <w:rFonts w:cs="Times New Roman"/>
        </w:rPr>
      </w:pPr>
      <w:r w:rsidRPr="00F7126A">
        <w:rPr>
          <w:rFonts w:cs="Times New Roman"/>
        </w:rPr>
        <w:t xml:space="preserve"> </w:t>
      </w:r>
      <w:r w:rsidRPr="00F7126A" w:rsidR="0058587D">
        <w:rPr>
          <w:rFonts w:cs="Times New Roman"/>
        </w:rPr>
        <w:br w:type="page"/>
      </w:r>
    </w:p>
    <w:p w:rsidRPr="00F7126A" w:rsidR="00050067" w:rsidP="00077427" w:rsidRDefault="005370F9" w14:paraId="7BFED82A" w14:textId="3E1C7C8A">
      <w:pPr>
        <w:ind w:left="720" w:hanging="720"/>
        <w:rPr>
          <w:rFonts w:cs="Times New Roman"/>
          <w:b/>
          <w:bCs/>
        </w:rPr>
      </w:pPr>
      <w:r w:rsidRPr="00F7126A">
        <w:rPr>
          <w:rFonts w:cs="Times New Roman"/>
          <w:b/>
          <w:bCs/>
        </w:rPr>
        <w:lastRenderedPageBreak/>
        <w:t>2.</w:t>
      </w:r>
      <w:r w:rsidRPr="00F7126A">
        <w:rPr>
          <w:rFonts w:cs="Times New Roman"/>
          <w:b/>
          <w:bCs/>
        </w:rPr>
        <w:tab/>
      </w:r>
      <w:r w:rsidRPr="00F7126A" w:rsidR="00FB3623">
        <w:rPr>
          <w:rFonts w:cs="Times New Roman"/>
          <w:b/>
          <w:bCs/>
        </w:rPr>
        <w:t>Maintaining Healthy Environments</w:t>
      </w:r>
    </w:p>
    <w:p w:rsidRPr="00F7126A" w:rsidR="002D7168" w:rsidP="00077427" w:rsidRDefault="00183723" w14:paraId="503E6E79" w14:textId="6ABEE107">
      <w:pPr>
        <w:pStyle w:val="ListParagraph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i/>
          <w:iCs/>
          <w:szCs w:val="24"/>
        </w:rPr>
        <w:t>Facilities Management/Building Services will provide once</w:t>
      </w:r>
      <w:r w:rsidRPr="00F7126A" w:rsidR="00D27027">
        <w:rPr>
          <w:rFonts w:ascii="Times New Roman" w:hAnsi="Times New Roman"/>
          <w:i/>
          <w:iCs/>
          <w:szCs w:val="24"/>
        </w:rPr>
        <w:t xml:space="preserve"> a day (M-F) cleaning and sanitizing of most campus spaces</w:t>
      </w:r>
      <w:r w:rsidRPr="00F7126A" w:rsidR="008D27C2">
        <w:rPr>
          <w:rFonts w:ascii="Times New Roman" w:hAnsi="Times New Roman"/>
          <w:i/>
          <w:iCs/>
          <w:szCs w:val="24"/>
        </w:rPr>
        <w:t>, including public spaces, classrooms, and laboratories</w:t>
      </w:r>
      <w:r w:rsidRPr="00F7126A" w:rsidR="00D27027">
        <w:rPr>
          <w:rFonts w:ascii="Times New Roman" w:hAnsi="Times New Roman"/>
          <w:i/>
          <w:iCs/>
          <w:szCs w:val="24"/>
        </w:rPr>
        <w:t>.</w:t>
      </w:r>
      <w:r w:rsidRPr="00F7126A" w:rsidR="00087C9D">
        <w:rPr>
          <w:rFonts w:ascii="Times New Roman" w:hAnsi="Times New Roman"/>
          <w:i/>
          <w:iCs/>
          <w:szCs w:val="24"/>
        </w:rPr>
        <w:t xml:space="preserve">  With that understanding please</w:t>
      </w:r>
      <w:r w:rsidRPr="00F7126A" w:rsidR="00342811">
        <w:rPr>
          <w:rFonts w:ascii="Times New Roman" w:hAnsi="Times New Roman"/>
          <w:i/>
          <w:iCs/>
          <w:szCs w:val="24"/>
        </w:rPr>
        <w:t xml:space="preserve"> evaluate the needs beyond that </w:t>
      </w:r>
      <w:r w:rsidRPr="00F7126A" w:rsidR="00C9703A">
        <w:rPr>
          <w:rFonts w:ascii="Times New Roman" w:hAnsi="Times New Roman"/>
          <w:i/>
          <w:iCs/>
          <w:szCs w:val="24"/>
        </w:rPr>
        <w:t>below.</w:t>
      </w:r>
    </w:p>
    <w:p w:rsidRPr="00F7126A" w:rsidR="00723551" w:rsidP="00A663EC" w:rsidRDefault="008D27C2" w14:paraId="4E23216D" w14:textId="6E44A47C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will provide an initial supply of cleaning products for your space.  </w:t>
      </w:r>
      <w:r w:rsidRPr="00F7126A" w:rsidR="006F39C9">
        <w:rPr>
          <w:rFonts w:ascii="Times New Roman" w:hAnsi="Times New Roman"/>
          <w:i/>
          <w:iCs/>
          <w:szCs w:val="24"/>
        </w:rPr>
        <w:t>What is your plan for self-care cleaning and sanitizing frequently touched surfaces, shared equipment, office appliances</w:t>
      </w:r>
      <w:r w:rsidRPr="00F7126A">
        <w:rPr>
          <w:rFonts w:ascii="Times New Roman" w:hAnsi="Times New Roman"/>
          <w:i/>
          <w:iCs/>
          <w:szCs w:val="24"/>
        </w:rPr>
        <w:t>, etc.?</w:t>
      </w:r>
    </w:p>
    <w:p w:rsidRPr="00F7126A" w:rsidR="00FE34A9" w:rsidP="00A663EC" w:rsidRDefault="00FD726A" w14:paraId="60C2DA93" w14:textId="33E73CF9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follows CDC and MDH guidelines to maintain at least 6-foot distance between persons.  </w:t>
      </w:r>
      <w:r w:rsidRPr="00F7126A" w:rsidR="0041347B">
        <w:rPr>
          <w:rFonts w:ascii="Times New Roman" w:hAnsi="Times New Roman"/>
          <w:i/>
          <w:iCs/>
          <w:szCs w:val="24"/>
        </w:rPr>
        <w:t>What m</w:t>
      </w:r>
      <w:r w:rsidRPr="00F7126A" w:rsidR="00FE34A9">
        <w:rPr>
          <w:rFonts w:ascii="Times New Roman" w:hAnsi="Times New Roman"/>
          <w:i/>
          <w:iCs/>
          <w:szCs w:val="24"/>
        </w:rPr>
        <w:t xml:space="preserve">odified </w:t>
      </w:r>
      <w:r w:rsidRPr="00F7126A" w:rsidR="0041347B">
        <w:rPr>
          <w:rFonts w:ascii="Times New Roman" w:hAnsi="Times New Roman"/>
          <w:i/>
          <w:iCs/>
          <w:szCs w:val="24"/>
        </w:rPr>
        <w:t>l</w:t>
      </w:r>
      <w:r w:rsidRPr="00F7126A" w:rsidR="00FE34A9">
        <w:rPr>
          <w:rFonts w:ascii="Times New Roman" w:hAnsi="Times New Roman"/>
          <w:i/>
          <w:iCs/>
          <w:szCs w:val="24"/>
        </w:rPr>
        <w:t>ayouts</w:t>
      </w:r>
      <w:r w:rsidRPr="00F7126A" w:rsidR="0041347B">
        <w:rPr>
          <w:rFonts w:ascii="Times New Roman" w:hAnsi="Times New Roman"/>
          <w:i/>
          <w:iCs/>
          <w:szCs w:val="24"/>
        </w:rPr>
        <w:t xml:space="preserve"> could you employ to maintain </w:t>
      </w:r>
      <w:r w:rsidRPr="00F7126A" w:rsidR="0064015D">
        <w:rPr>
          <w:rFonts w:ascii="Times New Roman" w:hAnsi="Times New Roman"/>
          <w:i/>
          <w:iCs/>
          <w:szCs w:val="24"/>
        </w:rPr>
        <w:t>6-foot</w:t>
      </w:r>
      <w:r w:rsidRPr="00F7126A" w:rsidR="0041347B">
        <w:rPr>
          <w:rFonts w:ascii="Times New Roman" w:hAnsi="Times New Roman"/>
          <w:i/>
          <w:iCs/>
          <w:szCs w:val="24"/>
        </w:rPr>
        <w:t xml:space="preserve"> distancing</w:t>
      </w:r>
      <w:r w:rsidRPr="00F7126A">
        <w:rPr>
          <w:rFonts w:ascii="Times New Roman" w:hAnsi="Times New Roman"/>
          <w:i/>
          <w:iCs/>
          <w:szCs w:val="24"/>
        </w:rPr>
        <w:t xml:space="preserve">, including: </w:t>
      </w:r>
      <w:r w:rsidRPr="00F7126A" w:rsidR="000519F4">
        <w:rPr>
          <w:rFonts w:ascii="Times New Roman" w:hAnsi="Times New Roman"/>
          <w:i/>
          <w:iCs/>
          <w:szCs w:val="24"/>
        </w:rPr>
        <w:t>moving/removing furniture, tape</w:t>
      </w:r>
      <w:r w:rsidRPr="00F7126A" w:rsidR="002B0047">
        <w:rPr>
          <w:rFonts w:ascii="Times New Roman" w:hAnsi="Times New Roman"/>
          <w:i/>
          <w:iCs/>
          <w:szCs w:val="24"/>
        </w:rPr>
        <w:t xml:space="preserve"> on floor</w:t>
      </w:r>
      <w:r w:rsidRPr="00F7126A" w:rsidR="00614331">
        <w:rPr>
          <w:rFonts w:ascii="Times New Roman" w:hAnsi="Times New Roman"/>
          <w:i/>
          <w:iCs/>
          <w:szCs w:val="24"/>
        </w:rPr>
        <w:t>, ways to reduce office visits</w:t>
      </w:r>
      <w:r w:rsidRPr="00F7126A" w:rsidR="002D137E">
        <w:rPr>
          <w:rFonts w:ascii="Times New Roman" w:hAnsi="Times New Roman"/>
          <w:i/>
          <w:iCs/>
          <w:szCs w:val="24"/>
        </w:rPr>
        <w:t>, restrict traffic flow patterns -</w:t>
      </w:r>
      <w:r w:rsidRPr="00F7126A" w:rsidR="002B0047">
        <w:rPr>
          <w:rFonts w:ascii="Times New Roman" w:hAnsi="Times New Roman"/>
          <w:i/>
          <w:iCs/>
          <w:szCs w:val="24"/>
        </w:rPr>
        <w:t xml:space="preserve"> </w:t>
      </w:r>
      <w:r w:rsidRPr="00F7126A" w:rsidR="0033114E">
        <w:rPr>
          <w:rFonts w:ascii="Times New Roman" w:hAnsi="Times New Roman"/>
          <w:i/>
          <w:iCs/>
          <w:szCs w:val="24"/>
        </w:rPr>
        <w:t xml:space="preserve">to maintain </w:t>
      </w:r>
      <w:r w:rsidRPr="00F7126A" w:rsidR="00D44A7E">
        <w:rPr>
          <w:rFonts w:ascii="Times New Roman" w:hAnsi="Times New Roman"/>
          <w:i/>
          <w:iCs/>
          <w:szCs w:val="24"/>
        </w:rPr>
        <w:t>6 feet</w:t>
      </w:r>
      <w:r w:rsidRPr="00F7126A">
        <w:rPr>
          <w:rFonts w:ascii="Times New Roman" w:hAnsi="Times New Roman"/>
          <w:i/>
          <w:iCs/>
          <w:szCs w:val="24"/>
        </w:rPr>
        <w:t>?</w:t>
      </w:r>
    </w:p>
    <w:p w:rsidRPr="00F7126A" w:rsidR="00B51EAF" w:rsidP="00A663EC" w:rsidRDefault="00DB24D8" w14:paraId="7F0DD471" w14:textId="045252B9">
      <w:pPr>
        <w:pStyle w:val="ListParagraph"/>
        <w:numPr>
          <w:ilvl w:val="0"/>
          <w:numId w:val="18"/>
        </w:numPr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may approve the use of barriers or plexiglass to provide service to students, staff, and visitors.  </w:t>
      </w:r>
      <w:r w:rsidRPr="00F7126A" w:rsidR="00774195">
        <w:rPr>
          <w:rFonts w:ascii="Times New Roman" w:hAnsi="Times New Roman"/>
          <w:i/>
          <w:iCs/>
          <w:szCs w:val="24"/>
        </w:rPr>
        <w:t>If</w:t>
      </w:r>
      <w:r w:rsidRPr="00F7126A">
        <w:rPr>
          <w:rFonts w:ascii="Times New Roman" w:hAnsi="Times New Roman"/>
          <w:i/>
          <w:iCs/>
          <w:szCs w:val="24"/>
        </w:rPr>
        <w:t xml:space="preserve"> it is not possible to physically maintain 6-foot distancing to serve students, staff, and visitors, w</w:t>
      </w:r>
      <w:r w:rsidRPr="00F7126A" w:rsidR="00715E09">
        <w:rPr>
          <w:rFonts w:ascii="Times New Roman" w:hAnsi="Times New Roman"/>
          <w:i/>
          <w:iCs/>
          <w:szCs w:val="24"/>
        </w:rPr>
        <w:t xml:space="preserve">hat special functions </w:t>
      </w:r>
      <w:r w:rsidRPr="00F7126A" w:rsidR="00760300">
        <w:rPr>
          <w:rFonts w:ascii="Times New Roman" w:hAnsi="Times New Roman"/>
          <w:i/>
          <w:iCs/>
          <w:szCs w:val="24"/>
        </w:rPr>
        <w:t xml:space="preserve">do you have that </w:t>
      </w:r>
      <w:r w:rsidRPr="00F7126A" w:rsidR="00DE381C">
        <w:rPr>
          <w:rFonts w:ascii="Times New Roman" w:hAnsi="Times New Roman"/>
          <w:i/>
          <w:iCs/>
          <w:szCs w:val="24"/>
        </w:rPr>
        <w:t xml:space="preserve">it will be difficult to maintain </w:t>
      </w:r>
      <w:r w:rsidRPr="00F7126A" w:rsidR="00A91C75">
        <w:rPr>
          <w:rFonts w:ascii="Times New Roman" w:hAnsi="Times New Roman"/>
          <w:i/>
          <w:iCs/>
          <w:szCs w:val="24"/>
        </w:rPr>
        <w:t>6-foot</w:t>
      </w:r>
      <w:r w:rsidRPr="00F7126A" w:rsidR="00DE381C">
        <w:rPr>
          <w:rFonts w:ascii="Times New Roman" w:hAnsi="Times New Roman"/>
          <w:i/>
          <w:iCs/>
          <w:szCs w:val="24"/>
        </w:rPr>
        <w:t xml:space="preserve"> distancing</w:t>
      </w:r>
      <w:r w:rsidRPr="00F7126A" w:rsidR="003070B3">
        <w:rPr>
          <w:rFonts w:ascii="Times New Roman" w:hAnsi="Times New Roman"/>
          <w:i/>
          <w:iCs/>
          <w:szCs w:val="24"/>
        </w:rPr>
        <w:t xml:space="preserve"> and require </w:t>
      </w:r>
      <w:r w:rsidRPr="00F7126A" w:rsidR="00050067">
        <w:rPr>
          <w:rFonts w:ascii="Times New Roman" w:hAnsi="Times New Roman"/>
          <w:i/>
          <w:iCs/>
          <w:szCs w:val="24"/>
        </w:rPr>
        <w:t>Plexiglass/barricades</w:t>
      </w:r>
      <w:r w:rsidRPr="00F7126A" w:rsidR="00A91C75">
        <w:rPr>
          <w:rFonts w:ascii="Times New Roman" w:hAnsi="Times New Roman"/>
          <w:i/>
          <w:iCs/>
          <w:szCs w:val="24"/>
        </w:rPr>
        <w:t>?</w:t>
      </w:r>
      <w:r w:rsidRPr="00F7126A">
        <w:rPr>
          <w:rFonts w:ascii="Times New Roman" w:hAnsi="Times New Roman"/>
          <w:i/>
          <w:iCs/>
          <w:szCs w:val="24"/>
        </w:rPr>
        <w:t xml:space="preserve">  Please provide</w:t>
      </w:r>
      <w:r w:rsidRPr="00F7126A" w:rsidR="003F6F9F">
        <w:rPr>
          <w:rFonts w:ascii="Times New Roman" w:hAnsi="Times New Roman"/>
          <w:i/>
          <w:iCs/>
          <w:szCs w:val="24"/>
        </w:rPr>
        <w:t xml:space="preserve"> location and quantity information</w:t>
      </w:r>
      <w:r w:rsidRPr="00F7126A" w:rsidR="00786C0F">
        <w:rPr>
          <w:rFonts w:ascii="Times New Roman" w:hAnsi="Times New Roman"/>
          <w:i/>
          <w:iCs/>
          <w:szCs w:val="24"/>
        </w:rPr>
        <w:t xml:space="preserve"> – note that distancing </w:t>
      </w:r>
      <w:r w:rsidRPr="00F7126A" w:rsidR="00E47C72">
        <w:rPr>
          <w:rFonts w:ascii="Times New Roman" w:hAnsi="Times New Roman"/>
          <w:i/>
          <w:iCs/>
          <w:szCs w:val="24"/>
        </w:rPr>
        <w:t xml:space="preserve">options </w:t>
      </w:r>
      <w:r w:rsidRPr="00F7126A" w:rsidR="00786C0F">
        <w:rPr>
          <w:rFonts w:ascii="Times New Roman" w:hAnsi="Times New Roman"/>
          <w:i/>
          <w:iCs/>
          <w:szCs w:val="24"/>
        </w:rPr>
        <w:t xml:space="preserve">above </w:t>
      </w:r>
      <w:r w:rsidRPr="00F7126A" w:rsidR="00E47C72">
        <w:rPr>
          <w:rFonts w:ascii="Times New Roman" w:hAnsi="Times New Roman"/>
          <w:i/>
          <w:iCs/>
          <w:szCs w:val="24"/>
        </w:rPr>
        <w:t>are</w:t>
      </w:r>
      <w:r w:rsidRPr="00F7126A" w:rsidR="00786C0F">
        <w:rPr>
          <w:rFonts w:ascii="Times New Roman" w:hAnsi="Times New Roman"/>
          <w:i/>
          <w:iCs/>
          <w:szCs w:val="24"/>
        </w:rPr>
        <w:t xml:space="preserve"> preferred</w:t>
      </w:r>
      <w:r w:rsidRPr="00F7126A">
        <w:rPr>
          <w:rFonts w:ascii="Times New Roman" w:hAnsi="Times New Roman"/>
          <w:i/>
          <w:iCs/>
          <w:szCs w:val="24"/>
        </w:rPr>
        <w:t>.</w:t>
      </w:r>
    </w:p>
    <w:p w:rsidRPr="00F7126A" w:rsidR="00050067" w:rsidP="00A663EC" w:rsidRDefault="00DB24D8" w14:paraId="6CE9AD94" w14:textId="5A3F58EC">
      <w:pPr>
        <w:pStyle w:val="ListParagraph"/>
        <w:numPr>
          <w:ilvl w:val="0"/>
          <w:numId w:val="19"/>
        </w:numPr>
        <w:ind w:left="1080"/>
        <w:rPr>
          <w:rFonts w:ascii="Times New Roman" w:hAnsi="Times New Roman"/>
          <w:i/>
          <w:iCs/>
          <w:sz w:val="24"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</w:t>
      </w:r>
      <w:r w:rsidRPr="00F7126A" w:rsidR="004D05F2">
        <w:rPr>
          <w:rFonts w:ascii="Times New Roman" w:hAnsi="Times New Roman"/>
          <w:szCs w:val="24"/>
        </w:rPr>
        <w:t xml:space="preserve">will transition employees back to campus in a phased manner.  </w:t>
      </w:r>
      <w:r w:rsidRPr="00F7126A" w:rsidR="001F68E6">
        <w:rPr>
          <w:rFonts w:ascii="Times New Roman" w:hAnsi="Times New Roman"/>
          <w:szCs w:val="24"/>
        </w:rPr>
        <w:t>The p</w:t>
      </w:r>
      <w:r w:rsidRPr="00F7126A" w:rsidR="004D05F2">
        <w:rPr>
          <w:rFonts w:ascii="Times New Roman" w:hAnsi="Times New Roman"/>
          <w:szCs w:val="24"/>
        </w:rPr>
        <w:t xml:space="preserve">resence of on-campus employees will </w:t>
      </w:r>
      <w:r w:rsidRPr="00F7126A" w:rsidR="00392E59">
        <w:rPr>
          <w:rFonts w:ascii="Times New Roman" w:hAnsi="Times New Roman"/>
          <w:szCs w:val="24"/>
        </w:rPr>
        <w:t xml:space="preserve">increase as our students </w:t>
      </w:r>
      <w:r w:rsidRPr="00F7126A" w:rsidR="00095A34">
        <w:rPr>
          <w:rFonts w:ascii="Times New Roman" w:hAnsi="Times New Roman"/>
          <w:szCs w:val="24"/>
        </w:rPr>
        <w:t>return to campus for Fall semester</w:t>
      </w:r>
      <w:r w:rsidRPr="00F7126A">
        <w:rPr>
          <w:rFonts w:ascii="Times New Roman" w:hAnsi="Times New Roman"/>
          <w:szCs w:val="24"/>
        </w:rPr>
        <w:t xml:space="preserve">.  </w:t>
      </w:r>
      <w:r w:rsidRPr="00F7126A">
        <w:rPr>
          <w:rFonts w:ascii="Times New Roman" w:hAnsi="Times New Roman"/>
          <w:i/>
          <w:iCs/>
          <w:szCs w:val="24"/>
        </w:rPr>
        <w:t xml:space="preserve">If physical </w:t>
      </w:r>
      <w:r w:rsidRPr="00F7126A" w:rsidR="00BC247A">
        <w:rPr>
          <w:rFonts w:ascii="Times New Roman" w:hAnsi="Times New Roman"/>
          <w:i/>
          <w:iCs/>
          <w:szCs w:val="24"/>
        </w:rPr>
        <w:t>distancing</w:t>
      </w:r>
      <w:r w:rsidRPr="00F7126A">
        <w:rPr>
          <w:rFonts w:ascii="Times New Roman" w:hAnsi="Times New Roman"/>
          <w:i/>
          <w:iCs/>
          <w:szCs w:val="24"/>
        </w:rPr>
        <w:t xml:space="preserve"> cannot be accommodated with the above physical changes, c</w:t>
      </w:r>
      <w:r w:rsidRPr="00F7126A" w:rsidR="00EE2E94">
        <w:rPr>
          <w:rFonts w:ascii="Times New Roman" w:hAnsi="Times New Roman"/>
          <w:i/>
          <w:iCs/>
          <w:szCs w:val="24"/>
        </w:rPr>
        <w:t>an you implement plans to reduce face to face office visits</w:t>
      </w:r>
      <w:r w:rsidRPr="00F7126A">
        <w:rPr>
          <w:rFonts w:ascii="Times New Roman" w:hAnsi="Times New Roman"/>
          <w:i/>
          <w:iCs/>
          <w:szCs w:val="24"/>
        </w:rPr>
        <w:t>, like telecommunications, Zoom, or on-line processes</w:t>
      </w:r>
      <w:r w:rsidRPr="00F7126A" w:rsidR="00EE2E94">
        <w:rPr>
          <w:rFonts w:ascii="Times New Roman" w:hAnsi="Times New Roman"/>
          <w:i/>
          <w:iCs/>
          <w:szCs w:val="24"/>
        </w:rPr>
        <w:t>?</w:t>
      </w:r>
      <w:r w:rsidRPr="00F7126A" w:rsidR="00F9238D">
        <w:rPr>
          <w:rFonts w:ascii="Times New Roman" w:hAnsi="Times New Roman"/>
          <w:i/>
          <w:iCs/>
          <w:szCs w:val="24"/>
        </w:rPr>
        <w:t xml:space="preserve">  Can some </w:t>
      </w:r>
      <w:r w:rsidRPr="00F7126A" w:rsidR="00077427">
        <w:rPr>
          <w:rFonts w:ascii="Times New Roman" w:hAnsi="Times New Roman"/>
          <w:i/>
          <w:iCs/>
          <w:szCs w:val="24"/>
        </w:rPr>
        <w:t>employees</w:t>
      </w:r>
      <w:r w:rsidRPr="00F7126A" w:rsidR="00F9238D">
        <w:rPr>
          <w:rFonts w:ascii="Times New Roman" w:hAnsi="Times New Roman"/>
          <w:i/>
          <w:iCs/>
          <w:szCs w:val="24"/>
        </w:rPr>
        <w:t xml:space="preserve"> c</w:t>
      </w:r>
      <w:r w:rsidRPr="00F7126A" w:rsidR="00C47F22">
        <w:rPr>
          <w:rFonts w:ascii="Times New Roman" w:hAnsi="Times New Roman"/>
          <w:i/>
          <w:iCs/>
          <w:szCs w:val="24"/>
        </w:rPr>
        <w:t>ontinue to</w:t>
      </w:r>
      <w:r w:rsidRPr="00F7126A" w:rsidR="00F9238D">
        <w:rPr>
          <w:rFonts w:ascii="Times New Roman" w:hAnsi="Times New Roman"/>
          <w:i/>
          <w:iCs/>
          <w:szCs w:val="24"/>
        </w:rPr>
        <w:t xml:space="preserve"> telework</w:t>
      </w:r>
      <w:r w:rsidRPr="00F7126A" w:rsidR="00C47F22">
        <w:rPr>
          <w:rFonts w:ascii="Times New Roman" w:hAnsi="Times New Roman"/>
          <w:i/>
          <w:iCs/>
          <w:szCs w:val="24"/>
        </w:rPr>
        <w:t xml:space="preserve"> for a </w:t>
      </w:r>
      <w:r w:rsidRPr="00F7126A" w:rsidR="005849F6">
        <w:rPr>
          <w:rFonts w:ascii="Times New Roman" w:hAnsi="Times New Roman"/>
          <w:i/>
          <w:iCs/>
          <w:szCs w:val="24"/>
        </w:rPr>
        <w:t>period of time</w:t>
      </w:r>
      <w:r w:rsidRPr="00F7126A" w:rsidR="00F9238D">
        <w:rPr>
          <w:rFonts w:ascii="Times New Roman" w:hAnsi="Times New Roman"/>
          <w:i/>
          <w:iCs/>
          <w:szCs w:val="24"/>
        </w:rPr>
        <w:t>?</w:t>
      </w:r>
    </w:p>
    <w:p w:rsidRPr="00F7126A" w:rsidR="00793EB2" w:rsidP="00793EB2" w:rsidRDefault="00793EB2" w14:paraId="38E3600D" w14:textId="29D1260C">
      <w:pPr>
        <w:pStyle w:val="ListParagraph"/>
        <w:ind w:left="970"/>
        <w:rPr>
          <w:rFonts w:ascii="Times New Roman" w:hAnsi="Times New Roman"/>
          <w:i/>
          <w:iCs/>
          <w:sz w:val="24"/>
          <w:szCs w:val="24"/>
        </w:rPr>
      </w:pPr>
    </w:p>
    <w:tbl>
      <w:tblPr>
        <w:tblpPr w:leftFromText="180" w:rightFromText="180" w:vertAnchor="text" w:horzAnchor="margin" w:tblpX="85" w:tblpY="61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50"/>
      </w:tblGrid>
      <w:tr w:rsidRPr="00F7126A" w:rsidR="00947E6D" w:rsidTr="009E0D7D" w14:paraId="36F5FFC7" w14:textId="77777777">
        <w:trPr>
          <w:trHeight w:val="4400"/>
        </w:trPr>
        <w:tc>
          <w:tcPr>
            <w:tcW w:w="9450" w:type="dxa"/>
          </w:tcPr>
          <w:p w:rsidRPr="00F7126A" w:rsidR="00947E6D" w:rsidP="009E0D7D" w:rsidRDefault="00947E6D" w14:paraId="78E347DC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  <w:r w:rsidRPr="00F7126A">
              <w:rPr>
                <w:rFonts w:cs="Times New Roman"/>
                <w:b/>
                <w:bCs/>
                <w:sz w:val="24"/>
                <w:szCs w:val="24"/>
              </w:rPr>
              <w:t>Describe Plan</w:t>
            </w:r>
            <w:r w:rsidRPr="00F7126A">
              <w:rPr>
                <w:rFonts w:cs="Times New Roman"/>
                <w:sz w:val="24"/>
                <w:szCs w:val="24"/>
              </w:rPr>
              <w:t>:  (expand box as needed)</w:t>
            </w:r>
          </w:p>
          <w:p w:rsidRPr="00F7126A" w:rsidR="00947E6D" w:rsidP="009E0D7D" w:rsidRDefault="00947E6D" w14:paraId="4248AB8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8E8FD08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D401571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F0E3F0C" w14:textId="406BF63A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524975" w:rsidP="009E0D7D" w:rsidRDefault="00524975" w14:paraId="08D1F8F3" w14:textId="7A4828A3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524975" w:rsidP="009E0D7D" w:rsidRDefault="00524975" w14:paraId="3D4BF56B" w14:textId="2612DB9F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524975" w:rsidP="009E0D7D" w:rsidRDefault="00524975" w14:paraId="3C801CC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09581DA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6A063A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21B0DBA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32EA642D" w14:textId="65FA4090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C76F02" w:rsidP="009E0D7D" w:rsidRDefault="00C76F02" w14:paraId="4C8BC7A0" w14:textId="297633DF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C76F02" w:rsidP="009E0D7D" w:rsidRDefault="00C76F02" w14:paraId="36B0B75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511D063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7744F1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160BB1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</w:tc>
      </w:tr>
    </w:tbl>
    <w:p w:rsidR="00077427" w:rsidP="005370F9" w:rsidRDefault="00077427" w14:paraId="0E0B055E" w14:textId="095F79EE">
      <w:pPr>
        <w:ind w:left="720" w:hanging="720"/>
        <w:rPr>
          <w:rFonts w:cs="Times New Roman"/>
        </w:rPr>
      </w:pPr>
    </w:p>
    <w:p w:rsidRPr="00F7126A" w:rsidR="00F7126A" w:rsidP="005370F9" w:rsidRDefault="00F7126A" w14:paraId="2ED54EE4" w14:textId="77777777">
      <w:pPr>
        <w:ind w:left="720" w:hanging="720"/>
        <w:rPr>
          <w:rFonts w:cs="Times New Roman"/>
        </w:rPr>
      </w:pPr>
    </w:p>
    <w:p w:rsidR="00F7126A" w:rsidP="005370F9" w:rsidRDefault="00F7126A" w14:paraId="77A05E82" w14:textId="77777777">
      <w:pPr>
        <w:ind w:left="720" w:hanging="720"/>
        <w:rPr>
          <w:rFonts w:cs="Times New Roman"/>
        </w:rPr>
      </w:pPr>
    </w:p>
    <w:p w:rsidRPr="00F7126A" w:rsidR="00E4273B" w:rsidP="005370F9" w:rsidRDefault="005370F9" w14:paraId="0FDAFEC9" w14:textId="1F4365AD">
      <w:pPr>
        <w:ind w:left="720" w:hanging="720"/>
        <w:rPr>
          <w:rFonts w:cs="Times New Roman"/>
          <w:b/>
          <w:bCs/>
        </w:rPr>
      </w:pPr>
      <w:r w:rsidRPr="00F7126A">
        <w:rPr>
          <w:rFonts w:cs="Times New Roman"/>
        </w:rPr>
        <w:t>3.</w:t>
      </w:r>
      <w:r w:rsidRPr="00F7126A">
        <w:rPr>
          <w:rFonts w:cs="Times New Roman"/>
        </w:rPr>
        <w:tab/>
      </w:r>
      <w:r w:rsidRPr="00F7126A" w:rsidR="001460D2">
        <w:rPr>
          <w:rFonts w:cs="Times New Roman"/>
          <w:b/>
          <w:bCs/>
        </w:rPr>
        <w:t>Maintaining Healthy Operations</w:t>
      </w:r>
    </w:p>
    <w:p w:rsidRPr="00F7126A" w:rsidR="00E4273B" w:rsidP="4BF08CA4" w:rsidRDefault="006B610D" w14:paraId="42B27F5D" w14:textId="4FF22A23" w14:noSpellErr="1">
      <w:pPr>
        <w:ind w:left="720" w:hanging="720"/>
        <w:rPr>
          <w:rFonts w:cs="Times New Roman"/>
          <w:i w:val="1"/>
          <w:iCs w:val="1"/>
          <w:sz w:val="20"/>
          <w:szCs w:val="20"/>
        </w:rPr>
      </w:pPr>
      <w:r w:rsidRPr="4BF08CA4" w:rsidR="006B610D">
        <w:rPr>
          <w:rFonts w:cs="Times New Roman"/>
          <w:i w:val="1"/>
          <w:iCs w:val="1"/>
          <w:sz w:val="20"/>
          <w:szCs w:val="20"/>
        </w:rPr>
        <w:t>Facilities Management/Building Services will provide once a day (M-F) cleaning and sanitizing of most campus spaces.  With that understanding please evaluate the needs beyond that below.</w:t>
      </w:r>
    </w:p>
    <w:p w:rsidRPr="00F7126A" w:rsidR="000E6FE3" w:rsidP="00624220" w:rsidRDefault="00AF7240" w14:paraId="247C1CE5" w14:textId="78B36452">
      <w:pPr>
        <w:pStyle w:val="ListParagraph"/>
        <w:numPr>
          <w:ilvl w:val="0"/>
          <w:numId w:val="1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values the health of our students, staff, and visitors.  </w:t>
      </w:r>
      <w:r w:rsidRPr="00F7126A" w:rsidR="00D36846">
        <w:rPr>
          <w:rFonts w:ascii="Times New Roman" w:hAnsi="Times New Roman"/>
          <w:i/>
          <w:iCs/>
          <w:szCs w:val="24"/>
        </w:rPr>
        <w:t xml:space="preserve">What options </w:t>
      </w:r>
      <w:r w:rsidRPr="00F7126A">
        <w:rPr>
          <w:rFonts w:ascii="Times New Roman" w:hAnsi="Times New Roman"/>
          <w:i/>
          <w:iCs/>
          <w:szCs w:val="24"/>
        </w:rPr>
        <w:t>do you</w:t>
      </w:r>
      <w:r w:rsidRPr="00F7126A" w:rsidR="00D36846">
        <w:rPr>
          <w:rFonts w:ascii="Times New Roman" w:hAnsi="Times New Roman"/>
          <w:i/>
          <w:iCs/>
          <w:szCs w:val="24"/>
        </w:rPr>
        <w:t xml:space="preserve"> plan to offer </w:t>
      </w:r>
      <w:r w:rsidRPr="00F7126A" w:rsidR="00331EF9">
        <w:rPr>
          <w:rFonts w:ascii="Times New Roman" w:hAnsi="Times New Roman"/>
          <w:i/>
          <w:iCs/>
          <w:szCs w:val="24"/>
        </w:rPr>
        <w:t xml:space="preserve">students and </w:t>
      </w:r>
      <w:r w:rsidRPr="00F7126A" w:rsidR="00031C2E">
        <w:rPr>
          <w:rFonts w:ascii="Times New Roman" w:hAnsi="Times New Roman"/>
          <w:i/>
          <w:iCs/>
          <w:szCs w:val="24"/>
        </w:rPr>
        <w:t>employees</w:t>
      </w:r>
      <w:r w:rsidRPr="00F7126A" w:rsidR="00331EF9">
        <w:rPr>
          <w:rFonts w:ascii="Times New Roman" w:hAnsi="Times New Roman"/>
          <w:i/>
          <w:iCs/>
          <w:szCs w:val="24"/>
        </w:rPr>
        <w:t xml:space="preserve"> that may be at a higher </w:t>
      </w:r>
      <w:r w:rsidRPr="00F7126A" w:rsidR="00205369">
        <w:rPr>
          <w:rFonts w:ascii="Times New Roman" w:hAnsi="Times New Roman"/>
          <w:i/>
          <w:iCs/>
          <w:szCs w:val="24"/>
        </w:rPr>
        <w:t>risk level for severe illness</w:t>
      </w:r>
      <w:r w:rsidRPr="00F7126A" w:rsidR="00256E3A">
        <w:rPr>
          <w:rFonts w:ascii="Times New Roman" w:hAnsi="Times New Roman"/>
          <w:i/>
          <w:iCs/>
          <w:szCs w:val="24"/>
        </w:rPr>
        <w:t>?</w:t>
      </w:r>
    </w:p>
    <w:p w:rsidRPr="00F7126A" w:rsidR="00486907" w:rsidP="00624220" w:rsidRDefault="00486907" w14:paraId="185918B9" w14:textId="77777777">
      <w:pPr>
        <w:pStyle w:val="ListParagraph"/>
        <w:numPr>
          <w:ilvl w:val="0"/>
          <w:numId w:val="1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i/>
          <w:iCs/>
          <w:szCs w:val="24"/>
        </w:rPr>
        <w:t>Do you have a back-up staffing plan for critical department functions?</w:t>
      </w:r>
    </w:p>
    <w:p w:rsidRPr="00F7126A" w:rsidR="00205369" w:rsidP="00624220" w:rsidRDefault="00205369" w14:paraId="00DC7FF5" w14:textId="60D3D1A3">
      <w:pPr>
        <w:pStyle w:val="ListParagraph"/>
        <w:numPr>
          <w:ilvl w:val="0"/>
          <w:numId w:val="1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i/>
          <w:iCs/>
          <w:szCs w:val="24"/>
        </w:rPr>
        <w:t xml:space="preserve">How will you modify </w:t>
      </w:r>
      <w:r w:rsidRPr="00F7126A" w:rsidR="001B5350">
        <w:rPr>
          <w:rFonts w:ascii="Times New Roman" w:hAnsi="Times New Roman"/>
          <w:i/>
          <w:iCs/>
          <w:szCs w:val="24"/>
        </w:rPr>
        <w:t>group gatherings to meet so</w:t>
      </w:r>
      <w:r w:rsidRPr="00F7126A" w:rsidR="00256E3A">
        <w:rPr>
          <w:rFonts w:ascii="Times New Roman" w:hAnsi="Times New Roman"/>
          <w:i/>
          <w:iCs/>
          <w:szCs w:val="24"/>
        </w:rPr>
        <w:t>cial distancing recommendations?</w:t>
      </w:r>
    </w:p>
    <w:p w:rsidRPr="00F7126A" w:rsidR="00B16C79" w:rsidP="00624220" w:rsidRDefault="00D16072" w14:paraId="484D7E62" w14:textId="6F1025B4">
      <w:pPr>
        <w:pStyle w:val="ListParagraph"/>
        <w:numPr>
          <w:ilvl w:val="0"/>
          <w:numId w:val="1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i/>
          <w:iCs/>
          <w:szCs w:val="24"/>
        </w:rPr>
        <w:t>Do</w:t>
      </w:r>
      <w:r w:rsidRPr="00F7126A" w:rsidR="00554D7D">
        <w:rPr>
          <w:rFonts w:ascii="Times New Roman" w:hAnsi="Times New Roman"/>
          <w:i/>
          <w:iCs/>
          <w:szCs w:val="24"/>
        </w:rPr>
        <w:t xml:space="preserve"> you</w:t>
      </w:r>
      <w:r w:rsidRPr="00F7126A" w:rsidR="005129AF">
        <w:rPr>
          <w:rFonts w:ascii="Times New Roman" w:hAnsi="Times New Roman"/>
          <w:i/>
          <w:iCs/>
          <w:szCs w:val="24"/>
        </w:rPr>
        <w:t xml:space="preserve"> </w:t>
      </w:r>
      <w:r w:rsidRPr="00F7126A">
        <w:rPr>
          <w:rFonts w:ascii="Times New Roman" w:hAnsi="Times New Roman"/>
          <w:i/>
          <w:iCs/>
          <w:szCs w:val="24"/>
        </w:rPr>
        <w:t xml:space="preserve">have a </w:t>
      </w:r>
      <w:r w:rsidRPr="00F7126A" w:rsidR="005129AF">
        <w:rPr>
          <w:rFonts w:ascii="Times New Roman" w:hAnsi="Times New Roman"/>
          <w:i/>
          <w:iCs/>
          <w:szCs w:val="24"/>
        </w:rPr>
        <w:t>designated COVID-19 Point of Contact for your department</w:t>
      </w:r>
      <w:r w:rsidRPr="00F7126A" w:rsidR="00554D7D">
        <w:rPr>
          <w:rFonts w:ascii="Times New Roman" w:hAnsi="Times New Roman"/>
          <w:i/>
          <w:iCs/>
          <w:szCs w:val="24"/>
        </w:rPr>
        <w:t xml:space="preserve"> to keep current with campus expectations and communication</w:t>
      </w:r>
      <w:r w:rsidRPr="00F7126A" w:rsidR="00B16AD6">
        <w:rPr>
          <w:rFonts w:ascii="Times New Roman" w:hAnsi="Times New Roman"/>
          <w:i/>
          <w:iCs/>
          <w:szCs w:val="24"/>
        </w:rPr>
        <w:t>s</w:t>
      </w:r>
      <w:r w:rsidRPr="00F7126A" w:rsidR="00554D7D">
        <w:rPr>
          <w:rFonts w:ascii="Times New Roman" w:hAnsi="Times New Roman"/>
          <w:i/>
          <w:iCs/>
          <w:szCs w:val="24"/>
        </w:rPr>
        <w:t xml:space="preserve"> regarding COVID-19</w:t>
      </w:r>
      <w:r w:rsidRPr="00F7126A">
        <w:rPr>
          <w:rFonts w:ascii="Times New Roman" w:hAnsi="Times New Roman"/>
          <w:i/>
          <w:iCs/>
          <w:szCs w:val="24"/>
        </w:rPr>
        <w:t xml:space="preserve"> and University operations</w:t>
      </w:r>
      <w:r w:rsidRPr="00F7126A" w:rsidR="005129AF">
        <w:rPr>
          <w:rFonts w:ascii="Times New Roman" w:hAnsi="Times New Roman"/>
          <w:i/>
          <w:iCs/>
          <w:szCs w:val="24"/>
        </w:rPr>
        <w:t>?</w:t>
      </w:r>
    </w:p>
    <w:p w:rsidRPr="00F7126A" w:rsidR="00223F99" w:rsidP="00624220" w:rsidRDefault="001F7E40" w14:paraId="3FF7CEB4" w14:textId="72445E82">
      <w:pPr>
        <w:pStyle w:val="ListParagraph"/>
        <w:numPr>
          <w:ilvl w:val="0"/>
          <w:numId w:val="1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i/>
          <w:iCs/>
          <w:szCs w:val="24"/>
        </w:rPr>
        <w:t xml:space="preserve">What is the best method to keep your department informed </w:t>
      </w:r>
      <w:r w:rsidRPr="00F7126A" w:rsidR="00947EA8">
        <w:rPr>
          <w:rFonts w:ascii="Times New Roman" w:hAnsi="Times New Roman"/>
          <w:i/>
          <w:iCs/>
          <w:szCs w:val="24"/>
        </w:rPr>
        <w:t>for updates and new guidance?</w:t>
      </w:r>
    </w:p>
    <w:tbl>
      <w:tblPr>
        <w:tblpPr w:leftFromText="180" w:rightFromText="180" w:vertAnchor="text" w:horzAnchor="margin" w:tblpX="85" w:tblpY="61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50"/>
      </w:tblGrid>
      <w:tr w:rsidRPr="00F7126A" w:rsidR="00C76F02" w:rsidTr="009E0D7D" w14:paraId="71A8CDE5" w14:textId="77777777">
        <w:trPr>
          <w:trHeight w:val="4400"/>
        </w:trPr>
        <w:tc>
          <w:tcPr>
            <w:tcW w:w="9450" w:type="dxa"/>
          </w:tcPr>
          <w:p w:rsidRPr="00F7126A" w:rsidR="00947E6D" w:rsidP="009E0D7D" w:rsidRDefault="00947E6D" w14:paraId="7A889F2B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  <w:r w:rsidRPr="00F7126A">
              <w:rPr>
                <w:rFonts w:cs="Times New Roman"/>
                <w:b/>
                <w:bCs/>
                <w:sz w:val="24"/>
                <w:szCs w:val="24"/>
              </w:rPr>
              <w:t>Describe Plan</w:t>
            </w:r>
            <w:r w:rsidRPr="00F7126A">
              <w:rPr>
                <w:rFonts w:cs="Times New Roman"/>
                <w:sz w:val="24"/>
                <w:szCs w:val="24"/>
              </w:rPr>
              <w:t>:  (expand box as needed)</w:t>
            </w:r>
          </w:p>
          <w:p w:rsidRPr="00F7126A" w:rsidR="00947E6D" w:rsidP="009E0D7D" w:rsidRDefault="00947E6D" w14:paraId="664F3545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07BB93A0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21B28C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6F766D5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C30B05F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2EB392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4FC64C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8ACBB07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58FFBBF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3FB9A00F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F3E38D7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1175E55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88AAEA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B5A48D5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</w:tc>
      </w:tr>
    </w:tbl>
    <w:p w:rsidRPr="00F7126A" w:rsidR="00947E6D" w:rsidP="00FD5E6F" w:rsidRDefault="00947E6D" w14:paraId="530CEDD6" w14:textId="77777777">
      <w:pPr>
        <w:rPr>
          <w:rFonts w:cs="Times New Roman"/>
        </w:rPr>
      </w:pPr>
    </w:p>
    <w:p w:rsidRPr="00F7126A" w:rsidR="00947E6D" w:rsidRDefault="00947E6D" w14:paraId="3DA5263A" w14:textId="77777777">
      <w:pPr>
        <w:rPr>
          <w:rFonts w:cs="Times New Roman"/>
        </w:rPr>
      </w:pPr>
      <w:r w:rsidRPr="00F7126A">
        <w:rPr>
          <w:rFonts w:cs="Times New Roman"/>
        </w:rPr>
        <w:br w:type="page"/>
      </w:r>
    </w:p>
    <w:p w:rsidRPr="00F7126A" w:rsidR="00B61A6C" w:rsidP="005370F9" w:rsidRDefault="005370F9" w14:paraId="4427A938" w14:textId="683DE50A">
      <w:pPr>
        <w:ind w:left="720" w:hanging="720"/>
        <w:rPr>
          <w:rFonts w:cs="Times New Roman"/>
          <w:b/>
          <w:bCs/>
        </w:rPr>
      </w:pPr>
      <w:r w:rsidRPr="00F7126A">
        <w:rPr>
          <w:rFonts w:cs="Times New Roman"/>
          <w:b/>
          <w:bCs/>
        </w:rPr>
        <w:lastRenderedPageBreak/>
        <w:t>4.</w:t>
      </w:r>
      <w:r w:rsidRPr="00F7126A">
        <w:rPr>
          <w:rFonts w:cs="Times New Roman"/>
          <w:b/>
          <w:bCs/>
        </w:rPr>
        <w:tab/>
      </w:r>
      <w:r w:rsidRPr="00F7126A" w:rsidR="003E0D9E">
        <w:rPr>
          <w:rFonts w:cs="Times New Roman"/>
          <w:b/>
          <w:bCs/>
        </w:rPr>
        <w:t xml:space="preserve">Preparing </w:t>
      </w:r>
      <w:r w:rsidRPr="00F7126A" w:rsidR="00C36289">
        <w:rPr>
          <w:rFonts w:cs="Times New Roman"/>
          <w:b/>
          <w:bCs/>
        </w:rPr>
        <w:t>for When Someone Gets Sick</w:t>
      </w:r>
    </w:p>
    <w:p w:rsidRPr="00F7126A" w:rsidR="001E08AE" w:rsidP="00265A81" w:rsidRDefault="0094564E" w14:paraId="31EA4FFA" w14:textId="5EA28235">
      <w:pPr>
        <w:pStyle w:val="ListParagraph"/>
        <w:numPr>
          <w:ilvl w:val="0"/>
          <w:numId w:val="3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values the health of our students, </w:t>
      </w:r>
      <w:r w:rsidRPr="00F7126A" w:rsidR="008E6D8E">
        <w:rPr>
          <w:rFonts w:ascii="Times New Roman" w:hAnsi="Times New Roman"/>
          <w:szCs w:val="24"/>
        </w:rPr>
        <w:t>em</w:t>
      </w:r>
      <w:r w:rsidRPr="00F7126A" w:rsidR="00582D5E">
        <w:rPr>
          <w:rFonts w:ascii="Times New Roman" w:hAnsi="Times New Roman"/>
          <w:szCs w:val="24"/>
        </w:rPr>
        <w:t>ployees</w:t>
      </w:r>
      <w:r w:rsidRPr="00F7126A">
        <w:rPr>
          <w:rFonts w:ascii="Times New Roman" w:hAnsi="Times New Roman"/>
          <w:szCs w:val="24"/>
        </w:rPr>
        <w:t xml:space="preserve">, and visitors.  Sick employees and visitors can be asked to leave campus.  Residential students and staff will have a different plan.  </w:t>
      </w:r>
      <w:r w:rsidRPr="00F7126A" w:rsidR="001E08AE">
        <w:rPr>
          <w:rFonts w:ascii="Times New Roman" w:hAnsi="Times New Roman"/>
          <w:i/>
          <w:iCs/>
          <w:szCs w:val="24"/>
        </w:rPr>
        <w:t xml:space="preserve">What are the instructions for </w:t>
      </w:r>
      <w:r w:rsidRPr="00F7126A" w:rsidR="001A77B5">
        <w:rPr>
          <w:rFonts w:ascii="Times New Roman" w:hAnsi="Times New Roman"/>
          <w:i/>
          <w:iCs/>
          <w:szCs w:val="24"/>
        </w:rPr>
        <w:t xml:space="preserve">your faculty and staff that witness COVID-19 like symptoms in </w:t>
      </w:r>
      <w:r w:rsidRPr="00F7126A" w:rsidR="00D43F8D">
        <w:rPr>
          <w:rFonts w:ascii="Times New Roman" w:hAnsi="Times New Roman"/>
          <w:i/>
          <w:iCs/>
          <w:szCs w:val="24"/>
        </w:rPr>
        <w:t>someone else in your department activities?</w:t>
      </w:r>
    </w:p>
    <w:p w:rsidRPr="00F7126A" w:rsidR="00910C34" w:rsidP="00265A81" w:rsidRDefault="00910C34" w14:paraId="68D75B67" w14:textId="2972BDDB">
      <w:pPr>
        <w:pStyle w:val="ListParagraph"/>
        <w:numPr>
          <w:ilvl w:val="0"/>
          <w:numId w:val="3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i/>
          <w:iCs/>
          <w:szCs w:val="24"/>
        </w:rPr>
        <w:t xml:space="preserve">What will be your response plan if one of your faculty or staff </w:t>
      </w:r>
      <w:r w:rsidRPr="00F7126A" w:rsidR="001E08AE">
        <w:rPr>
          <w:rFonts w:ascii="Times New Roman" w:hAnsi="Times New Roman"/>
          <w:i/>
          <w:iCs/>
          <w:szCs w:val="24"/>
        </w:rPr>
        <w:t>exhibit COVID-19 like symptoms?</w:t>
      </w:r>
    </w:p>
    <w:p w:rsidRPr="00F7126A" w:rsidR="002972A1" w:rsidP="00265A81" w:rsidRDefault="0094564E" w14:paraId="298892DE" w14:textId="100AD7B9">
      <w:pPr>
        <w:pStyle w:val="ListParagraph"/>
        <w:numPr>
          <w:ilvl w:val="0"/>
          <w:numId w:val="3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should receive cleaning requests in a space used by a sick person.  </w:t>
      </w:r>
      <w:r w:rsidRPr="00F7126A" w:rsidR="003A1C7E">
        <w:rPr>
          <w:rFonts w:ascii="Times New Roman" w:hAnsi="Times New Roman"/>
          <w:i/>
          <w:iCs/>
          <w:szCs w:val="24"/>
        </w:rPr>
        <w:t>Wh</w:t>
      </w:r>
      <w:r w:rsidRPr="00F7126A" w:rsidR="00494C4D">
        <w:rPr>
          <w:rFonts w:ascii="Times New Roman" w:hAnsi="Times New Roman"/>
          <w:i/>
          <w:iCs/>
          <w:szCs w:val="24"/>
        </w:rPr>
        <w:t xml:space="preserve">at will be your response </w:t>
      </w:r>
      <w:r w:rsidRPr="00F7126A" w:rsidR="005E48A6">
        <w:rPr>
          <w:rFonts w:ascii="Times New Roman" w:hAnsi="Times New Roman"/>
          <w:i/>
          <w:iCs/>
          <w:szCs w:val="24"/>
        </w:rPr>
        <w:t>plan be</w:t>
      </w:r>
      <w:r w:rsidRPr="00F7126A">
        <w:rPr>
          <w:rFonts w:ascii="Times New Roman" w:hAnsi="Times New Roman"/>
          <w:i/>
          <w:iCs/>
          <w:szCs w:val="24"/>
        </w:rPr>
        <w:t>,</w:t>
      </w:r>
      <w:r w:rsidRPr="00F7126A" w:rsidR="005E48A6">
        <w:rPr>
          <w:rFonts w:ascii="Times New Roman" w:hAnsi="Times New Roman"/>
          <w:i/>
          <w:iCs/>
          <w:szCs w:val="24"/>
        </w:rPr>
        <w:t xml:space="preserve"> if one of your spaces is i</w:t>
      </w:r>
      <w:r w:rsidRPr="00F7126A" w:rsidR="000F66DD">
        <w:rPr>
          <w:rFonts w:ascii="Times New Roman" w:hAnsi="Times New Roman"/>
          <w:i/>
          <w:iCs/>
          <w:szCs w:val="24"/>
        </w:rPr>
        <w:t>dentified as being used by a sick person?</w:t>
      </w:r>
    </w:p>
    <w:p w:rsidRPr="00F7126A" w:rsidR="00D43F8D" w:rsidP="00265A81" w:rsidRDefault="0094564E" w14:paraId="4F02C960" w14:textId="00C5D655">
      <w:pPr>
        <w:pStyle w:val="ListParagraph"/>
        <w:numPr>
          <w:ilvl w:val="0"/>
          <w:numId w:val="39"/>
        </w:numPr>
        <w:ind w:left="1080"/>
        <w:rPr>
          <w:rFonts w:ascii="Times New Roman" w:hAnsi="Times New Roman"/>
          <w:i/>
          <w:iCs/>
          <w:szCs w:val="24"/>
        </w:rPr>
      </w:pPr>
      <w:r w:rsidRPr="00F7126A">
        <w:rPr>
          <w:rFonts w:ascii="Times New Roman" w:hAnsi="Times New Roman"/>
          <w:szCs w:val="24"/>
        </w:rPr>
        <w:t xml:space="preserve">The University deems it important to continue to provide instruction and services to students, staff, and visitors.  </w:t>
      </w:r>
      <w:r w:rsidRPr="00F7126A" w:rsidR="00D43F8D">
        <w:rPr>
          <w:rFonts w:ascii="Times New Roman" w:hAnsi="Times New Roman"/>
          <w:i/>
          <w:iCs/>
          <w:szCs w:val="24"/>
        </w:rPr>
        <w:t xml:space="preserve">How do you plan to address </w:t>
      </w:r>
      <w:r w:rsidRPr="00F7126A" w:rsidR="003B0767">
        <w:rPr>
          <w:rFonts w:ascii="Times New Roman" w:hAnsi="Times New Roman"/>
          <w:i/>
          <w:iCs/>
          <w:szCs w:val="24"/>
        </w:rPr>
        <w:t xml:space="preserve">a potentially </w:t>
      </w:r>
      <w:r w:rsidRPr="00F7126A" w:rsidR="00D43F8D">
        <w:rPr>
          <w:rFonts w:ascii="Times New Roman" w:hAnsi="Times New Roman"/>
          <w:i/>
          <w:iCs/>
          <w:szCs w:val="24"/>
        </w:rPr>
        <w:t>high absenteeism rate of employees/students?</w:t>
      </w:r>
    </w:p>
    <w:p w:rsidRPr="00F7126A" w:rsidR="00C76F02" w:rsidP="00C76F02" w:rsidRDefault="00C76F02" w14:paraId="4897FBC1" w14:textId="77777777">
      <w:pPr>
        <w:ind w:left="720"/>
        <w:rPr>
          <w:rFonts w:cs="Times New Roman"/>
        </w:rPr>
      </w:pPr>
    </w:p>
    <w:tbl>
      <w:tblPr>
        <w:tblpPr w:leftFromText="180" w:rightFromText="180" w:vertAnchor="text" w:horzAnchor="margin" w:tblpX="85" w:tblpY="61"/>
        <w:tblW w:w="9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50"/>
      </w:tblGrid>
      <w:tr w:rsidRPr="00F7126A" w:rsidR="00947E6D" w:rsidTr="009E0D7D" w14:paraId="77D60427" w14:textId="77777777">
        <w:trPr>
          <w:trHeight w:val="4400"/>
        </w:trPr>
        <w:tc>
          <w:tcPr>
            <w:tcW w:w="9450" w:type="dxa"/>
          </w:tcPr>
          <w:p w:rsidRPr="00F7126A" w:rsidR="00947E6D" w:rsidP="009E0D7D" w:rsidRDefault="00947E6D" w14:paraId="73EFC51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  <w:r w:rsidRPr="00F7126A">
              <w:rPr>
                <w:rFonts w:cs="Times New Roman"/>
                <w:b/>
                <w:bCs/>
                <w:sz w:val="24"/>
                <w:szCs w:val="24"/>
              </w:rPr>
              <w:t>Describe Plan</w:t>
            </w:r>
            <w:r w:rsidRPr="00F7126A">
              <w:rPr>
                <w:rFonts w:cs="Times New Roman"/>
                <w:sz w:val="24"/>
                <w:szCs w:val="24"/>
              </w:rPr>
              <w:t>:  (expand box as needed)</w:t>
            </w:r>
          </w:p>
          <w:p w:rsidRPr="00F7126A" w:rsidR="00947E6D" w:rsidP="009E0D7D" w:rsidRDefault="00947E6D" w14:paraId="50683F8B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A5AA903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1312B90D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5051DCD9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F92425A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59086883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329E402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C0F2A5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CD7810D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27EB3E7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71C8793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32DEF3B8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E38B149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FF61662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EC597C7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6D5C6F87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0E2F7DC4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4EF87516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2CB09F44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  <w:p w:rsidRPr="00F7126A" w:rsidR="00947E6D" w:rsidP="009E0D7D" w:rsidRDefault="00947E6D" w14:paraId="0EDAB81E" w14:textId="77777777">
            <w:pPr>
              <w:pStyle w:val="Instructions"/>
              <w:rPr>
                <w:rFonts w:cs="Times New Roman"/>
                <w:sz w:val="24"/>
                <w:szCs w:val="24"/>
              </w:rPr>
            </w:pPr>
          </w:p>
        </w:tc>
      </w:tr>
    </w:tbl>
    <w:p w:rsidRPr="00F7126A" w:rsidR="00FD5E6F" w:rsidP="00FD5E6F" w:rsidRDefault="00FD5E6F" w14:paraId="3C7A6EE3" w14:textId="153553A4">
      <w:pPr>
        <w:rPr>
          <w:rFonts w:cs="Times New Roman"/>
        </w:rPr>
      </w:pPr>
    </w:p>
    <w:p w:rsidRPr="00F7126A" w:rsidR="007C64EC" w:rsidP="00E351C2" w:rsidRDefault="007C64EC" w14:paraId="34C49CC4" w14:textId="40F69ABE">
      <w:pPr>
        <w:rPr>
          <w:rFonts w:cs="Times New Roman"/>
          <w:b/>
        </w:rPr>
      </w:pPr>
    </w:p>
    <w:sectPr w:rsidRPr="00F7126A" w:rsidR="007C64EC" w:rsidSect="00043563">
      <w:headerReference w:type="default" r:id="rId14"/>
      <w:footerReference w:type="default" r:id="rId15"/>
      <w:headerReference w:type="first" r:id="rId16"/>
      <w:pgSz w:w="12240" w:h="15840" w:orient="portrait" w:code="1"/>
      <w:pgMar w:top="1700" w:right="1440" w:bottom="1152" w:left="1440" w:header="144" w:footer="346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2FBA" w:rsidRDefault="000F2FBA" w14:paraId="220C4F5E" w14:textId="77777777">
      <w:r>
        <w:separator/>
      </w:r>
    </w:p>
  </w:endnote>
  <w:endnote w:type="continuationSeparator" w:id="0">
    <w:p w:rsidR="000F2FBA" w:rsidRDefault="000F2FBA" w14:paraId="30767A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E20C7" w:rsidR="00246168" w:rsidRDefault="001A083A" w14:paraId="1A13A4D5" w14:textId="4661A494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Version 1.0 </w:t>
    </w:r>
    <w:r w:rsidRPr="00EE20C7" w:rsidR="00246168">
      <w:rPr>
        <w:sz w:val="20"/>
        <w:szCs w:val="20"/>
      </w:rPr>
      <w:t xml:space="preserve"> 6.18.2020</w:t>
    </w:r>
    <w:r w:rsidRPr="00EE20C7" w:rsidR="00246168">
      <w:rPr>
        <w:sz w:val="20"/>
        <w:szCs w:val="20"/>
      </w:rPr>
      <w:tab/>
    </w:r>
    <w:r w:rsidR="00EE20C7">
      <w:rPr>
        <w:sz w:val="20"/>
        <w:szCs w:val="20"/>
      </w:rPr>
      <w:tab/>
    </w:r>
    <w:r w:rsidR="006D7A6E">
      <w:rPr>
        <w:sz w:val="20"/>
        <w:szCs w:val="20"/>
      </w:rPr>
      <w:t xml:space="preserve">                                                                                                  </w:t>
    </w:r>
    <w:sdt>
      <w:sdtPr>
        <w:rPr>
          <w:sz w:val="20"/>
          <w:szCs w:val="20"/>
        </w:rPr>
        <w:id w:val="-815033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E20C7" w:rsidR="00246168">
          <w:rPr>
            <w:sz w:val="20"/>
            <w:szCs w:val="20"/>
          </w:rPr>
          <w:fldChar w:fldCharType="begin"/>
        </w:r>
        <w:r w:rsidRPr="00EE20C7" w:rsidR="00246168">
          <w:rPr>
            <w:sz w:val="20"/>
            <w:szCs w:val="20"/>
          </w:rPr>
          <w:instrText xml:space="preserve"> PAGE   \* MERGEFORMAT </w:instrText>
        </w:r>
        <w:r w:rsidRPr="00EE20C7" w:rsidR="00246168">
          <w:rPr>
            <w:sz w:val="20"/>
            <w:szCs w:val="20"/>
          </w:rPr>
          <w:fldChar w:fldCharType="separate"/>
        </w:r>
        <w:r w:rsidR="00F7126A">
          <w:rPr>
            <w:noProof/>
            <w:sz w:val="20"/>
            <w:szCs w:val="20"/>
          </w:rPr>
          <w:t>6</w:t>
        </w:r>
        <w:r w:rsidRPr="00EE20C7" w:rsidR="00246168">
          <w:rPr>
            <w:noProof/>
            <w:sz w:val="20"/>
            <w:szCs w:val="20"/>
          </w:rPr>
          <w:fldChar w:fldCharType="end"/>
        </w:r>
      </w:sdtContent>
    </w:sdt>
  </w:p>
  <w:p w:rsidR="00246168" w:rsidRDefault="00246168" w14:paraId="39301344" w14:textId="7E18D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2FBA" w:rsidRDefault="000F2FBA" w14:paraId="3CD0D9A9" w14:textId="77777777">
      <w:r>
        <w:separator/>
      </w:r>
    </w:p>
  </w:footnote>
  <w:footnote w:type="continuationSeparator" w:id="0">
    <w:p w:rsidR="000F2FBA" w:rsidRDefault="000F2FBA" w14:paraId="7A4A44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D5E6F" w:rsidP="008D57D5" w:rsidRDefault="00FD5E6F" w14:paraId="6F4FE6B1" w14:textId="4FE1C1B1">
    <w:pPr>
      <w:pStyle w:val="Header"/>
    </w:pPr>
    <w:r w:rsidR="4BF08CA4">
      <w:drawing>
        <wp:inline wp14:editId="7C364AD6" wp14:anchorId="560E127B">
          <wp:extent cx="1519283" cy="890587"/>
          <wp:effectExtent l="0" t="0" r="5080" b="5080"/>
          <wp:docPr id="908921396" name="Picture 7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7"/>
                  <pic:cNvPicPr/>
                </pic:nvPicPr>
                <pic:blipFill>
                  <a:blip r:embed="R3553873bff2d414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19283" cy="890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126A" w:rsidP="008D57D5" w:rsidRDefault="00F7126A" w14:paraId="22D094D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D5E6F" w:rsidP="00C0053B" w:rsidRDefault="00FD5E6F" w14:paraId="523CF25E" w14:textId="3B298177">
    <w:pPr>
      <w:pStyle w:val="Header"/>
      <w:jc w:val="left"/>
      <w:rPr>
        <w:b/>
        <w:bCs/>
        <w:i/>
        <w:sz w:val="20"/>
        <w:szCs w:val="20"/>
      </w:rPr>
    </w:pPr>
    <w:bookmarkStart w:name="_Hlk34306381" w:id="0"/>
    <w:bookmarkStart w:name="_Hlk34305986" w:id="1"/>
    <w:r>
      <w:rPr>
        <w:noProof/>
      </w:rPr>
      <w:drawing>
        <wp:inline distT="0" distB="0" distL="0" distR="0" wp14:anchorId="7F19529A" wp14:editId="0982E8F1">
          <wp:extent cx="1223010" cy="71691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="4BF08CA4">
      <w:rPr>
        <w:noProof/>
      </w:rPr>
      <w:t xml:space="preserve">                                            </w:t>
    </w:r>
    <w:r>
      <w:rPr>
        <w:b/>
        <w:bCs/>
        <w:i/>
        <w:sz w:val="20"/>
        <w:szCs w:val="20"/>
      </w:rPr>
      <w:tab/>
    </w:r>
    <w:r w:rsidRPr="4BF08CA4" w:rsidR="4BF08CA4">
      <w:rPr>
        <w:b w:val="1"/>
        <w:bCs w:val="1"/>
        <w:i w:val="1"/>
        <w:iCs w:val="1"/>
        <w:sz w:val="20"/>
        <w:szCs w:val="20"/>
      </w:rPr>
      <w:t xml:space="preserve">   </w:t>
    </w:r>
    <w:bookmarkStart w:name="_Hlk34306502" w:id="2"/>
    <w:r w:rsidRPr="4BF08CA4" w:rsidR="4BF08CA4">
      <w:rPr>
        <w:b w:val="1"/>
        <w:bCs w:val="1"/>
        <w:i w:val="1"/>
        <w:iCs w:val="1"/>
        <w:sz w:val="20"/>
        <w:szCs w:val="20"/>
      </w:rPr>
      <w:t>Continuity of Operations Plan (COOP) Template</w:t>
    </w:r>
  </w:p>
  <w:p w:rsidRPr="005843D3" w:rsidR="00677355" w:rsidP="00C76F02" w:rsidRDefault="00677355" w14:paraId="4258791D" w14:textId="4C73F57E">
    <w:pPr>
      <w:pStyle w:val="Header"/>
      <w:jc w:val="right"/>
      <w:rPr>
        <w:b/>
        <w:bCs/>
        <w:i/>
        <w:sz w:val="20"/>
        <w:szCs w:val="20"/>
      </w:rPr>
    </w:pPr>
    <w:r>
      <w:rPr>
        <w:b/>
        <w:bCs/>
        <w:i/>
        <w:sz w:val="20"/>
        <w:szCs w:val="20"/>
      </w:rPr>
      <w:tab/>
    </w:r>
    <w:r>
      <w:rPr>
        <w:b/>
        <w:bCs/>
        <w:i/>
        <w:sz w:val="20"/>
        <w:szCs w:val="20"/>
      </w:rPr>
      <w:t>R</w:t>
    </w:r>
    <w:r w:rsidR="00C76F02">
      <w:rPr>
        <w:b/>
        <w:bCs/>
        <w:i/>
        <w:sz w:val="20"/>
        <w:szCs w:val="20"/>
      </w:rPr>
      <w:t>e-Occupancy</w:t>
    </w:r>
    <w:r>
      <w:rPr>
        <w:b/>
        <w:bCs/>
        <w:i/>
        <w:sz w:val="20"/>
        <w:szCs w:val="20"/>
      </w:rPr>
      <w:t xml:space="preserve"> Preparedness Plan</w:t>
    </w:r>
  </w:p>
  <w:p w:rsidRPr="005843D3" w:rsidR="00FD5E6F" w:rsidP="00CD3E73" w:rsidRDefault="00FD5E6F" w14:paraId="072AF198" w14:textId="77777777">
    <w:pPr>
      <w:pStyle w:val="Header"/>
      <w:jc w:val="left"/>
      <w:rPr>
        <w:i/>
        <w:sz w:val="20"/>
        <w:szCs w:val="20"/>
      </w:rPr>
    </w:pPr>
  </w:p>
  <w:bookmarkEnd w:id="1"/>
  <w:bookmarkEnd w:id="2"/>
  <w:p w:rsidR="00FD5E6F" w:rsidRDefault="00FD5E6F" w14:paraId="158307D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32BF2"/>
    <w:multiLevelType w:val="hybridMultilevel"/>
    <w:tmpl w:val="55921350"/>
    <w:lvl w:ilvl="0" w:tplc="04090019">
      <w:start w:val="1"/>
      <w:numFmt w:val="lowerLetter"/>
      <w:lvlText w:val="%1."/>
      <w:lvlJc w:val="left"/>
      <w:pPr>
        <w:ind w:left="830" w:hanging="360"/>
      </w:pPr>
    </w:lvl>
    <w:lvl w:ilvl="1" w:tplc="04090019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E8E0579"/>
    <w:multiLevelType w:val="hybridMultilevel"/>
    <w:tmpl w:val="4A921E1E"/>
    <w:lvl w:ilvl="0" w:tplc="11C8854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279595A"/>
    <w:multiLevelType w:val="hybridMultilevel"/>
    <w:tmpl w:val="31C6F0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065CF"/>
    <w:multiLevelType w:val="hybridMultilevel"/>
    <w:tmpl w:val="635E6A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510"/>
    <w:multiLevelType w:val="hybridMultilevel"/>
    <w:tmpl w:val="5F86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77DCD"/>
    <w:multiLevelType w:val="hybridMultilevel"/>
    <w:tmpl w:val="FB0A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70BDA"/>
    <w:multiLevelType w:val="hybridMultilevel"/>
    <w:tmpl w:val="CFBE6C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8B24B1"/>
    <w:multiLevelType w:val="hybridMultilevel"/>
    <w:tmpl w:val="8A5454BC"/>
    <w:lvl w:ilvl="0" w:tplc="A536A74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4B26925"/>
    <w:multiLevelType w:val="hybridMultilevel"/>
    <w:tmpl w:val="0E449652"/>
    <w:lvl w:ilvl="0" w:tplc="A536A74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ED0D4E"/>
    <w:multiLevelType w:val="hybridMultilevel"/>
    <w:tmpl w:val="4A4A5E96"/>
    <w:lvl w:ilvl="0" w:tplc="0D863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89D4B66"/>
    <w:multiLevelType w:val="hybridMultilevel"/>
    <w:tmpl w:val="9CDC4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65877"/>
    <w:multiLevelType w:val="multilevel"/>
    <w:tmpl w:val="2BEE9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4"/>
        <w:szCs w:val="24"/>
        <w:effect w:val="no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09052D5"/>
    <w:multiLevelType w:val="hybridMultilevel"/>
    <w:tmpl w:val="1E5AEB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92D14"/>
    <w:multiLevelType w:val="hybridMultilevel"/>
    <w:tmpl w:val="40B6E37A"/>
    <w:lvl w:ilvl="0" w:tplc="0D8639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637C00"/>
    <w:multiLevelType w:val="hybridMultilevel"/>
    <w:tmpl w:val="D74AA8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5CF74AA"/>
    <w:multiLevelType w:val="hybridMultilevel"/>
    <w:tmpl w:val="E1F4FBBE"/>
    <w:lvl w:ilvl="0" w:tplc="04090001">
      <w:start w:val="1"/>
      <w:numFmt w:val="bullet"/>
      <w:lvlText w:val=""/>
      <w:lvlJc w:val="left"/>
      <w:pPr>
        <w:ind w:left="80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7" w15:restartNumberingAfterBreak="0">
    <w:nsid w:val="401B0C9C"/>
    <w:multiLevelType w:val="hybridMultilevel"/>
    <w:tmpl w:val="FFAE6D90"/>
    <w:lvl w:ilvl="0" w:tplc="237A433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14D32"/>
    <w:multiLevelType w:val="hybridMultilevel"/>
    <w:tmpl w:val="FFFFFFFF"/>
    <w:lvl w:ilvl="0" w:tplc="68145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9C92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745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54C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688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628D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76AA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367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727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9874D7"/>
    <w:multiLevelType w:val="hybridMultilevel"/>
    <w:tmpl w:val="1AFA6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B14AA"/>
    <w:multiLevelType w:val="hybridMultilevel"/>
    <w:tmpl w:val="372ABF56"/>
    <w:lvl w:ilvl="0" w:tplc="BDCCC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BC478B"/>
    <w:multiLevelType w:val="hybridMultilevel"/>
    <w:tmpl w:val="C7E2DD7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47D32678"/>
    <w:multiLevelType w:val="hybridMultilevel"/>
    <w:tmpl w:val="1B54AFDA"/>
    <w:lvl w:ilvl="0" w:tplc="04090001">
      <w:start w:val="1"/>
      <w:numFmt w:val="bullet"/>
      <w:lvlText w:val=""/>
      <w:lvlJc w:val="left"/>
      <w:pPr>
        <w:ind w:left="83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 w15:restartNumberingAfterBreak="0">
    <w:nsid w:val="50F04F01"/>
    <w:multiLevelType w:val="hybridMultilevel"/>
    <w:tmpl w:val="3E1C0DF6"/>
    <w:lvl w:ilvl="0" w:tplc="2950520E">
      <w:start w:val="1"/>
      <w:numFmt w:val="bullet"/>
      <w:lvlText w:val="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2E90BEF"/>
    <w:multiLevelType w:val="hybridMultilevel"/>
    <w:tmpl w:val="D35C10A8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01">
      <w:start w:val="1"/>
      <w:numFmt w:val="bullet"/>
      <w:lvlText w:val=""/>
      <w:lvlJc w:val="left"/>
      <w:pPr>
        <w:ind w:left="191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5" w15:restartNumberingAfterBreak="0">
    <w:nsid w:val="57535D3E"/>
    <w:multiLevelType w:val="multilevel"/>
    <w:tmpl w:val="D3CC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022898"/>
    <w:multiLevelType w:val="hybridMultilevel"/>
    <w:tmpl w:val="6776B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52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181659D2">
      <w:start w:val="3"/>
      <w:numFmt w:val="decimal"/>
      <w:lvlText w:val="%4."/>
      <w:lvlJc w:val="left"/>
      <w:pPr>
        <w:ind w:left="2960" w:hanging="360"/>
      </w:pPr>
      <w:rPr>
        <w:rFonts w:hint="default"/>
        <w:b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7" w15:restartNumberingAfterBreak="0">
    <w:nsid w:val="5B075A49"/>
    <w:multiLevelType w:val="hybridMultilevel"/>
    <w:tmpl w:val="CD76E1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1D20C5"/>
    <w:multiLevelType w:val="hybridMultilevel"/>
    <w:tmpl w:val="C80AE3B8"/>
    <w:lvl w:ilvl="0" w:tplc="A536A740">
      <w:start w:val="1"/>
      <w:numFmt w:val="decimal"/>
      <w:lvlText w:val="%1.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49564D4"/>
    <w:multiLevelType w:val="hybridMultilevel"/>
    <w:tmpl w:val="BB0A081A"/>
    <w:lvl w:ilvl="0" w:tplc="A536A740">
      <w:start w:val="1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13F96"/>
    <w:multiLevelType w:val="hybridMultilevel"/>
    <w:tmpl w:val="6ED6A6C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208CF"/>
    <w:multiLevelType w:val="hybridMultilevel"/>
    <w:tmpl w:val="221296C4"/>
    <w:lvl w:ilvl="0" w:tplc="295052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B113ABB"/>
    <w:multiLevelType w:val="hybridMultilevel"/>
    <w:tmpl w:val="E0C6A59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703D36"/>
    <w:multiLevelType w:val="hybridMultilevel"/>
    <w:tmpl w:val="F15E321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39C92A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842892"/>
    <w:multiLevelType w:val="hybridMultilevel"/>
    <w:tmpl w:val="687C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762C59"/>
    <w:multiLevelType w:val="hybridMultilevel"/>
    <w:tmpl w:val="224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8A4040E"/>
    <w:multiLevelType w:val="hybridMultilevel"/>
    <w:tmpl w:val="54B2A8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B72C9"/>
    <w:multiLevelType w:val="hybridMultilevel"/>
    <w:tmpl w:val="5F14E4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0959BB"/>
    <w:multiLevelType w:val="hybridMultilevel"/>
    <w:tmpl w:val="2D7EAA5C"/>
    <w:lvl w:ilvl="0" w:tplc="04090019">
      <w:start w:val="1"/>
      <w:numFmt w:val="lowerLetter"/>
      <w:lvlText w:val="%1."/>
      <w:lvlJc w:val="left"/>
      <w:pPr>
        <w:ind w:left="1190" w:hanging="360"/>
      </w:pPr>
    </w:lvl>
    <w:lvl w:ilvl="1" w:tplc="04090001">
      <w:start w:val="1"/>
      <w:numFmt w:val="bullet"/>
      <w:lvlText w:val=""/>
      <w:lvlJc w:val="left"/>
      <w:pPr>
        <w:ind w:left="191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9" w15:restartNumberingAfterBreak="0">
    <w:nsid w:val="7DD1042B"/>
    <w:multiLevelType w:val="hybridMultilevel"/>
    <w:tmpl w:val="159C558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0" w15:restartNumberingAfterBreak="0">
    <w:nsid w:val="7E073805"/>
    <w:multiLevelType w:val="hybridMultilevel"/>
    <w:tmpl w:val="05A868DA"/>
    <w:lvl w:ilvl="0" w:tplc="AE78A57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1" w15:restartNumberingAfterBreak="0">
    <w:nsid w:val="7FB3468D"/>
    <w:multiLevelType w:val="hybridMultilevel"/>
    <w:tmpl w:val="C4A8DF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1"/>
  </w:num>
  <w:num w:numId="3">
    <w:abstractNumId w:val="29"/>
  </w:num>
  <w:num w:numId="4">
    <w:abstractNumId w:val="8"/>
  </w:num>
  <w:num w:numId="5">
    <w:abstractNumId w:val="9"/>
  </w:num>
  <w:num w:numId="6">
    <w:abstractNumId w:val="10"/>
  </w:num>
  <w:num w:numId="7">
    <w:abstractNumId w:val="28"/>
  </w:num>
  <w:num w:numId="8">
    <w:abstractNumId w:val="14"/>
  </w:num>
  <w:num w:numId="9">
    <w:abstractNumId w:val="15"/>
  </w:num>
  <w:num w:numId="10">
    <w:abstractNumId w:val="31"/>
  </w:num>
  <w:num w:numId="11">
    <w:abstractNumId w:val="25"/>
  </w:num>
  <w:num w:numId="12">
    <w:abstractNumId w:val="23"/>
  </w:num>
  <w:num w:numId="13">
    <w:abstractNumId w:val="1"/>
  </w:num>
  <w:num w:numId="14">
    <w:abstractNumId w:val="40"/>
  </w:num>
  <w:num w:numId="15">
    <w:abstractNumId w:val="41"/>
  </w:num>
  <w:num w:numId="16">
    <w:abstractNumId w:val="22"/>
  </w:num>
  <w:num w:numId="17">
    <w:abstractNumId w:val="0"/>
  </w:num>
  <w:num w:numId="18">
    <w:abstractNumId w:val="32"/>
  </w:num>
  <w:num w:numId="19">
    <w:abstractNumId w:val="16"/>
  </w:num>
  <w:num w:numId="20">
    <w:abstractNumId w:val="17"/>
  </w:num>
  <w:num w:numId="21">
    <w:abstractNumId w:val="13"/>
  </w:num>
  <w:num w:numId="22">
    <w:abstractNumId w:val="24"/>
  </w:num>
  <w:num w:numId="23">
    <w:abstractNumId w:val="37"/>
  </w:num>
  <w:num w:numId="24">
    <w:abstractNumId w:val="21"/>
  </w:num>
  <w:num w:numId="25">
    <w:abstractNumId w:val="19"/>
  </w:num>
  <w:num w:numId="26">
    <w:abstractNumId w:val="38"/>
  </w:num>
  <w:num w:numId="27">
    <w:abstractNumId w:val="26"/>
  </w:num>
  <w:num w:numId="28">
    <w:abstractNumId w:val="2"/>
  </w:num>
  <w:num w:numId="29">
    <w:abstractNumId w:val="20"/>
  </w:num>
  <w:num w:numId="30">
    <w:abstractNumId w:val="5"/>
  </w:num>
  <w:num w:numId="31">
    <w:abstractNumId w:val="4"/>
  </w:num>
  <w:num w:numId="32">
    <w:abstractNumId w:val="36"/>
  </w:num>
  <w:num w:numId="33">
    <w:abstractNumId w:val="34"/>
  </w:num>
  <w:num w:numId="34">
    <w:abstractNumId w:val="3"/>
  </w:num>
  <w:num w:numId="35">
    <w:abstractNumId w:val="30"/>
  </w:num>
  <w:num w:numId="36">
    <w:abstractNumId w:val="35"/>
  </w:num>
  <w:num w:numId="37">
    <w:abstractNumId w:val="27"/>
  </w:num>
  <w:num w:numId="38">
    <w:abstractNumId w:val="39"/>
  </w:num>
  <w:num w:numId="39">
    <w:abstractNumId w:val="6"/>
  </w:num>
  <w:num w:numId="40">
    <w:abstractNumId w:val="7"/>
  </w:num>
  <w:num w:numId="41">
    <w:abstractNumId w:val="18"/>
  </w:num>
  <w:num w:numId="42">
    <w:abstractNumId w:val="3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3A"/>
    <w:rsid w:val="00001006"/>
    <w:rsid w:val="0000244A"/>
    <w:rsid w:val="00003B23"/>
    <w:rsid w:val="000043D9"/>
    <w:rsid w:val="0001546C"/>
    <w:rsid w:val="000164A2"/>
    <w:rsid w:val="00024CA6"/>
    <w:rsid w:val="00031C2E"/>
    <w:rsid w:val="00034175"/>
    <w:rsid w:val="00037336"/>
    <w:rsid w:val="000420B4"/>
    <w:rsid w:val="00043563"/>
    <w:rsid w:val="00050067"/>
    <w:rsid w:val="000519F4"/>
    <w:rsid w:val="000541BE"/>
    <w:rsid w:val="00055CB5"/>
    <w:rsid w:val="00067020"/>
    <w:rsid w:val="000675DE"/>
    <w:rsid w:val="00077427"/>
    <w:rsid w:val="00087C9D"/>
    <w:rsid w:val="00093018"/>
    <w:rsid w:val="00095A34"/>
    <w:rsid w:val="000962C1"/>
    <w:rsid w:val="0009797C"/>
    <w:rsid w:val="000A43E4"/>
    <w:rsid w:val="000A682F"/>
    <w:rsid w:val="000B61B9"/>
    <w:rsid w:val="000C5ABA"/>
    <w:rsid w:val="000E6FE3"/>
    <w:rsid w:val="000E7CB7"/>
    <w:rsid w:val="000F2FBA"/>
    <w:rsid w:val="000F4AB2"/>
    <w:rsid w:val="000F66DD"/>
    <w:rsid w:val="001003EA"/>
    <w:rsid w:val="00107C89"/>
    <w:rsid w:val="001105AA"/>
    <w:rsid w:val="00116528"/>
    <w:rsid w:val="001243BE"/>
    <w:rsid w:val="001255AA"/>
    <w:rsid w:val="001324C0"/>
    <w:rsid w:val="00137235"/>
    <w:rsid w:val="00142C98"/>
    <w:rsid w:val="001459C4"/>
    <w:rsid w:val="001460D2"/>
    <w:rsid w:val="001534B5"/>
    <w:rsid w:val="00156962"/>
    <w:rsid w:val="0016504F"/>
    <w:rsid w:val="001745BC"/>
    <w:rsid w:val="00176BCF"/>
    <w:rsid w:val="00183723"/>
    <w:rsid w:val="001878D8"/>
    <w:rsid w:val="001A083A"/>
    <w:rsid w:val="001A0F40"/>
    <w:rsid w:val="001A2260"/>
    <w:rsid w:val="001A22E5"/>
    <w:rsid w:val="001A7482"/>
    <w:rsid w:val="001A77B5"/>
    <w:rsid w:val="001B5350"/>
    <w:rsid w:val="001C0396"/>
    <w:rsid w:val="001C7E97"/>
    <w:rsid w:val="001E08AE"/>
    <w:rsid w:val="001E636A"/>
    <w:rsid w:val="001F68E6"/>
    <w:rsid w:val="001F7E40"/>
    <w:rsid w:val="00203D58"/>
    <w:rsid w:val="00203EA4"/>
    <w:rsid w:val="00205369"/>
    <w:rsid w:val="00216383"/>
    <w:rsid w:val="00217B04"/>
    <w:rsid w:val="00222DDA"/>
    <w:rsid w:val="00223F99"/>
    <w:rsid w:val="00224774"/>
    <w:rsid w:val="0023021D"/>
    <w:rsid w:val="00242FD9"/>
    <w:rsid w:val="00246168"/>
    <w:rsid w:val="002464FC"/>
    <w:rsid w:val="00246510"/>
    <w:rsid w:val="00256E3A"/>
    <w:rsid w:val="002624E6"/>
    <w:rsid w:val="00265A81"/>
    <w:rsid w:val="0026622A"/>
    <w:rsid w:val="002667E9"/>
    <w:rsid w:val="00277783"/>
    <w:rsid w:val="002972A1"/>
    <w:rsid w:val="002A01F4"/>
    <w:rsid w:val="002A3ACC"/>
    <w:rsid w:val="002B0047"/>
    <w:rsid w:val="002B00B2"/>
    <w:rsid w:val="002B12D3"/>
    <w:rsid w:val="002B47AA"/>
    <w:rsid w:val="002C530D"/>
    <w:rsid w:val="002C752E"/>
    <w:rsid w:val="002D0550"/>
    <w:rsid w:val="002D137E"/>
    <w:rsid w:val="002D699F"/>
    <w:rsid w:val="002D7121"/>
    <w:rsid w:val="002D7168"/>
    <w:rsid w:val="002D7215"/>
    <w:rsid w:val="002D7F9F"/>
    <w:rsid w:val="002E063D"/>
    <w:rsid w:val="002E3C2B"/>
    <w:rsid w:val="002F0916"/>
    <w:rsid w:val="003070B3"/>
    <w:rsid w:val="003144CC"/>
    <w:rsid w:val="00322433"/>
    <w:rsid w:val="00326EB2"/>
    <w:rsid w:val="00327EA3"/>
    <w:rsid w:val="0033114E"/>
    <w:rsid w:val="00331EF9"/>
    <w:rsid w:val="00336A55"/>
    <w:rsid w:val="00342811"/>
    <w:rsid w:val="00345F60"/>
    <w:rsid w:val="00350BD5"/>
    <w:rsid w:val="00362AD2"/>
    <w:rsid w:val="003656ED"/>
    <w:rsid w:val="00372BE0"/>
    <w:rsid w:val="00381DA2"/>
    <w:rsid w:val="00387E21"/>
    <w:rsid w:val="003925E7"/>
    <w:rsid w:val="00392E59"/>
    <w:rsid w:val="003951CA"/>
    <w:rsid w:val="003A1B10"/>
    <w:rsid w:val="003A1C7E"/>
    <w:rsid w:val="003A4BE5"/>
    <w:rsid w:val="003A6F91"/>
    <w:rsid w:val="003B0767"/>
    <w:rsid w:val="003C3F4C"/>
    <w:rsid w:val="003C45E1"/>
    <w:rsid w:val="003E0D9E"/>
    <w:rsid w:val="003F0B2C"/>
    <w:rsid w:val="003F0C4C"/>
    <w:rsid w:val="003F6F9F"/>
    <w:rsid w:val="00400F92"/>
    <w:rsid w:val="004013E6"/>
    <w:rsid w:val="00401691"/>
    <w:rsid w:val="00404498"/>
    <w:rsid w:val="00405C53"/>
    <w:rsid w:val="0041347B"/>
    <w:rsid w:val="00424B06"/>
    <w:rsid w:val="00424DEE"/>
    <w:rsid w:val="00430A71"/>
    <w:rsid w:val="004368C9"/>
    <w:rsid w:val="00443586"/>
    <w:rsid w:val="00461C12"/>
    <w:rsid w:val="00465E0B"/>
    <w:rsid w:val="00466E2C"/>
    <w:rsid w:val="004676BF"/>
    <w:rsid w:val="00476CC4"/>
    <w:rsid w:val="004814A3"/>
    <w:rsid w:val="004820B8"/>
    <w:rsid w:val="00486907"/>
    <w:rsid w:val="00494C4D"/>
    <w:rsid w:val="004B0BA8"/>
    <w:rsid w:val="004B0E0C"/>
    <w:rsid w:val="004D05F2"/>
    <w:rsid w:val="004D0772"/>
    <w:rsid w:val="004D4CA2"/>
    <w:rsid w:val="004E2195"/>
    <w:rsid w:val="004E2919"/>
    <w:rsid w:val="004E2D76"/>
    <w:rsid w:val="004E392E"/>
    <w:rsid w:val="004E55A7"/>
    <w:rsid w:val="005054AA"/>
    <w:rsid w:val="00510B68"/>
    <w:rsid w:val="005116E4"/>
    <w:rsid w:val="005129AF"/>
    <w:rsid w:val="00524975"/>
    <w:rsid w:val="005332F6"/>
    <w:rsid w:val="005370F9"/>
    <w:rsid w:val="005404EF"/>
    <w:rsid w:val="0054359C"/>
    <w:rsid w:val="00546609"/>
    <w:rsid w:val="00547249"/>
    <w:rsid w:val="00550EDB"/>
    <w:rsid w:val="00553242"/>
    <w:rsid w:val="00554D7D"/>
    <w:rsid w:val="00555E18"/>
    <w:rsid w:val="00562009"/>
    <w:rsid w:val="005666B4"/>
    <w:rsid w:val="00577203"/>
    <w:rsid w:val="00580FE7"/>
    <w:rsid w:val="00582D5E"/>
    <w:rsid w:val="005843D3"/>
    <w:rsid w:val="005849F6"/>
    <w:rsid w:val="0058587D"/>
    <w:rsid w:val="00586666"/>
    <w:rsid w:val="005B2AB8"/>
    <w:rsid w:val="005B6E13"/>
    <w:rsid w:val="005E2560"/>
    <w:rsid w:val="005E2BA5"/>
    <w:rsid w:val="005E48A6"/>
    <w:rsid w:val="005E610C"/>
    <w:rsid w:val="005F2399"/>
    <w:rsid w:val="006005F2"/>
    <w:rsid w:val="00606AFE"/>
    <w:rsid w:val="00614331"/>
    <w:rsid w:val="00617777"/>
    <w:rsid w:val="00617D67"/>
    <w:rsid w:val="00620008"/>
    <w:rsid w:val="006240D4"/>
    <w:rsid w:val="00624220"/>
    <w:rsid w:val="006303F0"/>
    <w:rsid w:val="00632937"/>
    <w:rsid w:val="0064015D"/>
    <w:rsid w:val="006452F3"/>
    <w:rsid w:val="00671EDB"/>
    <w:rsid w:val="00677355"/>
    <w:rsid w:val="006773B3"/>
    <w:rsid w:val="0068580B"/>
    <w:rsid w:val="00692B98"/>
    <w:rsid w:val="006A12D6"/>
    <w:rsid w:val="006A7D10"/>
    <w:rsid w:val="006B610D"/>
    <w:rsid w:val="006C3D1D"/>
    <w:rsid w:val="006C432B"/>
    <w:rsid w:val="006D163F"/>
    <w:rsid w:val="006D2803"/>
    <w:rsid w:val="006D72D2"/>
    <w:rsid w:val="006D7A6E"/>
    <w:rsid w:val="006E2825"/>
    <w:rsid w:val="006E3388"/>
    <w:rsid w:val="006E3AE5"/>
    <w:rsid w:val="006E40B7"/>
    <w:rsid w:val="006F093C"/>
    <w:rsid w:val="006F1831"/>
    <w:rsid w:val="006F39C9"/>
    <w:rsid w:val="006F7077"/>
    <w:rsid w:val="006F7852"/>
    <w:rsid w:val="00706285"/>
    <w:rsid w:val="00707484"/>
    <w:rsid w:val="007154EB"/>
    <w:rsid w:val="00715E09"/>
    <w:rsid w:val="00723551"/>
    <w:rsid w:val="0074008E"/>
    <w:rsid w:val="00750E96"/>
    <w:rsid w:val="007540C0"/>
    <w:rsid w:val="00760300"/>
    <w:rsid w:val="00762817"/>
    <w:rsid w:val="00762B9D"/>
    <w:rsid w:val="007672F2"/>
    <w:rsid w:val="00767C1A"/>
    <w:rsid w:val="0077194F"/>
    <w:rsid w:val="00774195"/>
    <w:rsid w:val="00780683"/>
    <w:rsid w:val="00781793"/>
    <w:rsid w:val="0078510D"/>
    <w:rsid w:val="00786C0F"/>
    <w:rsid w:val="00793EB2"/>
    <w:rsid w:val="0079626E"/>
    <w:rsid w:val="007A2B33"/>
    <w:rsid w:val="007A2BB4"/>
    <w:rsid w:val="007A3057"/>
    <w:rsid w:val="007A4D3C"/>
    <w:rsid w:val="007A733A"/>
    <w:rsid w:val="007A763E"/>
    <w:rsid w:val="007B2424"/>
    <w:rsid w:val="007C64EC"/>
    <w:rsid w:val="007D165A"/>
    <w:rsid w:val="007D78A3"/>
    <w:rsid w:val="007E43C8"/>
    <w:rsid w:val="007F1587"/>
    <w:rsid w:val="007F5200"/>
    <w:rsid w:val="00802A00"/>
    <w:rsid w:val="0081370A"/>
    <w:rsid w:val="00814AD7"/>
    <w:rsid w:val="008155B9"/>
    <w:rsid w:val="00815907"/>
    <w:rsid w:val="00816E45"/>
    <w:rsid w:val="00821B3D"/>
    <w:rsid w:val="00827790"/>
    <w:rsid w:val="0085052C"/>
    <w:rsid w:val="00856FB5"/>
    <w:rsid w:val="008644C6"/>
    <w:rsid w:val="008655DA"/>
    <w:rsid w:val="0086587C"/>
    <w:rsid w:val="00870C46"/>
    <w:rsid w:val="00880CFF"/>
    <w:rsid w:val="00883260"/>
    <w:rsid w:val="008977FB"/>
    <w:rsid w:val="008B5444"/>
    <w:rsid w:val="008B7200"/>
    <w:rsid w:val="008C091C"/>
    <w:rsid w:val="008C4B85"/>
    <w:rsid w:val="008C5EBC"/>
    <w:rsid w:val="008D27C2"/>
    <w:rsid w:val="008D57D5"/>
    <w:rsid w:val="008D61C0"/>
    <w:rsid w:val="008E1097"/>
    <w:rsid w:val="008E6D7E"/>
    <w:rsid w:val="008E6D8E"/>
    <w:rsid w:val="008F5C7D"/>
    <w:rsid w:val="009010BF"/>
    <w:rsid w:val="00903EC5"/>
    <w:rsid w:val="00904D90"/>
    <w:rsid w:val="009108DF"/>
    <w:rsid w:val="00910C34"/>
    <w:rsid w:val="009115E6"/>
    <w:rsid w:val="009119A6"/>
    <w:rsid w:val="00917EE0"/>
    <w:rsid w:val="009247D6"/>
    <w:rsid w:val="0093149D"/>
    <w:rsid w:val="00932CC0"/>
    <w:rsid w:val="0094564E"/>
    <w:rsid w:val="00947E6D"/>
    <w:rsid w:val="00947EA8"/>
    <w:rsid w:val="00952159"/>
    <w:rsid w:val="009871E7"/>
    <w:rsid w:val="009942CF"/>
    <w:rsid w:val="009A6E89"/>
    <w:rsid w:val="009C6D44"/>
    <w:rsid w:val="009C6E8A"/>
    <w:rsid w:val="009E49C0"/>
    <w:rsid w:val="00A07EEC"/>
    <w:rsid w:val="00A138BA"/>
    <w:rsid w:val="00A22ACC"/>
    <w:rsid w:val="00A240DD"/>
    <w:rsid w:val="00A249C9"/>
    <w:rsid w:val="00A301DD"/>
    <w:rsid w:val="00A30E0D"/>
    <w:rsid w:val="00A33993"/>
    <w:rsid w:val="00A401A4"/>
    <w:rsid w:val="00A42377"/>
    <w:rsid w:val="00A63ED9"/>
    <w:rsid w:val="00A663EC"/>
    <w:rsid w:val="00A71E4F"/>
    <w:rsid w:val="00A81BB1"/>
    <w:rsid w:val="00A908E7"/>
    <w:rsid w:val="00A91C75"/>
    <w:rsid w:val="00A94AFC"/>
    <w:rsid w:val="00AA310D"/>
    <w:rsid w:val="00AB176B"/>
    <w:rsid w:val="00AB60F3"/>
    <w:rsid w:val="00AC65AB"/>
    <w:rsid w:val="00AC7278"/>
    <w:rsid w:val="00AC72E8"/>
    <w:rsid w:val="00AC788D"/>
    <w:rsid w:val="00AD2F38"/>
    <w:rsid w:val="00AD51E9"/>
    <w:rsid w:val="00AE6619"/>
    <w:rsid w:val="00AF7240"/>
    <w:rsid w:val="00B00CE4"/>
    <w:rsid w:val="00B01B89"/>
    <w:rsid w:val="00B06902"/>
    <w:rsid w:val="00B1473E"/>
    <w:rsid w:val="00B16A34"/>
    <w:rsid w:val="00B16AD6"/>
    <w:rsid w:val="00B16C79"/>
    <w:rsid w:val="00B24978"/>
    <w:rsid w:val="00B31319"/>
    <w:rsid w:val="00B31B58"/>
    <w:rsid w:val="00B43D78"/>
    <w:rsid w:val="00B44703"/>
    <w:rsid w:val="00B4655A"/>
    <w:rsid w:val="00B51EAF"/>
    <w:rsid w:val="00B60DF9"/>
    <w:rsid w:val="00B61A6C"/>
    <w:rsid w:val="00B66A0B"/>
    <w:rsid w:val="00B7251D"/>
    <w:rsid w:val="00B773D9"/>
    <w:rsid w:val="00B804E0"/>
    <w:rsid w:val="00B9041A"/>
    <w:rsid w:val="00B92882"/>
    <w:rsid w:val="00B94628"/>
    <w:rsid w:val="00B951E7"/>
    <w:rsid w:val="00BA13C3"/>
    <w:rsid w:val="00BA3DD8"/>
    <w:rsid w:val="00BB0394"/>
    <w:rsid w:val="00BB053F"/>
    <w:rsid w:val="00BC247A"/>
    <w:rsid w:val="00BC4F6E"/>
    <w:rsid w:val="00BE23FB"/>
    <w:rsid w:val="00BE35AD"/>
    <w:rsid w:val="00BF1B08"/>
    <w:rsid w:val="00BF2996"/>
    <w:rsid w:val="00BF4E78"/>
    <w:rsid w:val="00BF53DE"/>
    <w:rsid w:val="00C0053B"/>
    <w:rsid w:val="00C04904"/>
    <w:rsid w:val="00C12831"/>
    <w:rsid w:val="00C1483A"/>
    <w:rsid w:val="00C17A31"/>
    <w:rsid w:val="00C2309A"/>
    <w:rsid w:val="00C301DF"/>
    <w:rsid w:val="00C30801"/>
    <w:rsid w:val="00C330E8"/>
    <w:rsid w:val="00C36289"/>
    <w:rsid w:val="00C41737"/>
    <w:rsid w:val="00C44AF5"/>
    <w:rsid w:val="00C47F22"/>
    <w:rsid w:val="00C53150"/>
    <w:rsid w:val="00C60CB4"/>
    <w:rsid w:val="00C65BD7"/>
    <w:rsid w:val="00C66DCC"/>
    <w:rsid w:val="00C66E19"/>
    <w:rsid w:val="00C67C55"/>
    <w:rsid w:val="00C70738"/>
    <w:rsid w:val="00C728B0"/>
    <w:rsid w:val="00C76F02"/>
    <w:rsid w:val="00C80DDB"/>
    <w:rsid w:val="00C80FB8"/>
    <w:rsid w:val="00C821F5"/>
    <w:rsid w:val="00C92E13"/>
    <w:rsid w:val="00C93D48"/>
    <w:rsid w:val="00C9703A"/>
    <w:rsid w:val="00CA2254"/>
    <w:rsid w:val="00CA27B7"/>
    <w:rsid w:val="00CA3CE0"/>
    <w:rsid w:val="00CB19C1"/>
    <w:rsid w:val="00CC0105"/>
    <w:rsid w:val="00CC13D8"/>
    <w:rsid w:val="00CC1A72"/>
    <w:rsid w:val="00CC2AB1"/>
    <w:rsid w:val="00CC382A"/>
    <w:rsid w:val="00CC428D"/>
    <w:rsid w:val="00CC604C"/>
    <w:rsid w:val="00CC6C21"/>
    <w:rsid w:val="00CD3E73"/>
    <w:rsid w:val="00CD58FE"/>
    <w:rsid w:val="00D075A6"/>
    <w:rsid w:val="00D11975"/>
    <w:rsid w:val="00D148F9"/>
    <w:rsid w:val="00D16072"/>
    <w:rsid w:val="00D20FEE"/>
    <w:rsid w:val="00D27027"/>
    <w:rsid w:val="00D36846"/>
    <w:rsid w:val="00D3745A"/>
    <w:rsid w:val="00D43F8D"/>
    <w:rsid w:val="00D44A7E"/>
    <w:rsid w:val="00D539B0"/>
    <w:rsid w:val="00D5568C"/>
    <w:rsid w:val="00D60E0F"/>
    <w:rsid w:val="00D613BE"/>
    <w:rsid w:val="00D61F09"/>
    <w:rsid w:val="00D63419"/>
    <w:rsid w:val="00D740E6"/>
    <w:rsid w:val="00D75F77"/>
    <w:rsid w:val="00D76AC1"/>
    <w:rsid w:val="00D86A1F"/>
    <w:rsid w:val="00D9088B"/>
    <w:rsid w:val="00D96895"/>
    <w:rsid w:val="00D9792E"/>
    <w:rsid w:val="00DA04BB"/>
    <w:rsid w:val="00DB24D8"/>
    <w:rsid w:val="00DB455A"/>
    <w:rsid w:val="00DC0E36"/>
    <w:rsid w:val="00DD16DA"/>
    <w:rsid w:val="00DD6649"/>
    <w:rsid w:val="00DD6D42"/>
    <w:rsid w:val="00DE1A7D"/>
    <w:rsid w:val="00DE314A"/>
    <w:rsid w:val="00DE381C"/>
    <w:rsid w:val="00DE6130"/>
    <w:rsid w:val="00DF35BF"/>
    <w:rsid w:val="00DF5B0B"/>
    <w:rsid w:val="00DF6462"/>
    <w:rsid w:val="00E00654"/>
    <w:rsid w:val="00E02ABA"/>
    <w:rsid w:val="00E05BF3"/>
    <w:rsid w:val="00E1439B"/>
    <w:rsid w:val="00E17F16"/>
    <w:rsid w:val="00E20C6F"/>
    <w:rsid w:val="00E21F58"/>
    <w:rsid w:val="00E243E7"/>
    <w:rsid w:val="00E3345B"/>
    <w:rsid w:val="00E351C2"/>
    <w:rsid w:val="00E35ED6"/>
    <w:rsid w:val="00E366EC"/>
    <w:rsid w:val="00E42348"/>
    <w:rsid w:val="00E4273B"/>
    <w:rsid w:val="00E42EA3"/>
    <w:rsid w:val="00E46B61"/>
    <w:rsid w:val="00E47C72"/>
    <w:rsid w:val="00E53D72"/>
    <w:rsid w:val="00E5594F"/>
    <w:rsid w:val="00E576E9"/>
    <w:rsid w:val="00E60CF8"/>
    <w:rsid w:val="00E619FD"/>
    <w:rsid w:val="00E7243A"/>
    <w:rsid w:val="00E776E0"/>
    <w:rsid w:val="00E8026D"/>
    <w:rsid w:val="00E83B88"/>
    <w:rsid w:val="00E877A9"/>
    <w:rsid w:val="00E9532B"/>
    <w:rsid w:val="00EA0C55"/>
    <w:rsid w:val="00EA37B2"/>
    <w:rsid w:val="00EA5783"/>
    <w:rsid w:val="00EA5AD7"/>
    <w:rsid w:val="00EB5A0E"/>
    <w:rsid w:val="00EB6573"/>
    <w:rsid w:val="00EE20C7"/>
    <w:rsid w:val="00EE2A3E"/>
    <w:rsid w:val="00EE2E94"/>
    <w:rsid w:val="00EE3BB7"/>
    <w:rsid w:val="00EE3DD8"/>
    <w:rsid w:val="00EF28D9"/>
    <w:rsid w:val="00EF2D56"/>
    <w:rsid w:val="00EF47AC"/>
    <w:rsid w:val="00EF4B4C"/>
    <w:rsid w:val="00EF4BEE"/>
    <w:rsid w:val="00EF7B5D"/>
    <w:rsid w:val="00F01C41"/>
    <w:rsid w:val="00F02335"/>
    <w:rsid w:val="00F12845"/>
    <w:rsid w:val="00F128EA"/>
    <w:rsid w:val="00F1457B"/>
    <w:rsid w:val="00F20EDE"/>
    <w:rsid w:val="00F21D4A"/>
    <w:rsid w:val="00F24F05"/>
    <w:rsid w:val="00F25721"/>
    <w:rsid w:val="00F37A80"/>
    <w:rsid w:val="00F452F2"/>
    <w:rsid w:val="00F4637A"/>
    <w:rsid w:val="00F4685A"/>
    <w:rsid w:val="00F47141"/>
    <w:rsid w:val="00F64918"/>
    <w:rsid w:val="00F670EC"/>
    <w:rsid w:val="00F7126A"/>
    <w:rsid w:val="00F74305"/>
    <w:rsid w:val="00F9238D"/>
    <w:rsid w:val="00F92805"/>
    <w:rsid w:val="00F94D4B"/>
    <w:rsid w:val="00FA25A4"/>
    <w:rsid w:val="00FA2F46"/>
    <w:rsid w:val="00FA7CB8"/>
    <w:rsid w:val="00FB3623"/>
    <w:rsid w:val="00FB43AE"/>
    <w:rsid w:val="00FD5E6F"/>
    <w:rsid w:val="00FD726A"/>
    <w:rsid w:val="00FE34A9"/>
    <w:rsid w:val="00FF0186"/>
    <w:rsid w:val="00FF4835"/>
    <w:rsid w:val="00FF51DC"/>
    <w:rsid w:val="00FF7183"/>
    <w:rsid w:val="328797CF"/>
    <w:rsid w:val="4BF08CA4"/>
    <w:rsid w:val="56E6FC91"/>
    <w:rsid w:val="5B43B88A"/>
    <w:rsid w:val="7CD9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8F76D5"/>
  <w15:chartTrackingRefBased/>
  <w15:docId w15:val="{0CE6DBA2-982E-4720-89A8-C19861486D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cs="Arial"/>
      <w:sz w:val="24"/>
      <w:szCs w:val="24"/>
    </w:rPr>
  </w:style>
  <w:style w:type="paragraph" w:styleId="Heading1">
    <w:name w:val="heading 1"/>
    <w:basedOn w:val="Normal"/>
    <w:next w:val="Instructions"/>
    <w:qFormat/>
    <w:pPr>
      <w:keepNext/>
      <w:spacing w:before="300" w:after="60"/>
      <w:outlineLvl w:val="0"/>
    </w:pPr>
    <w:rPr>
      <w:rFonts w:ascii="Arial" w:hAnsi="Arial"/>
      <w:b/>
      <w:bCs/>
      <w:spacing w:val="60"/>
      <w:kern w:val="32"/>
    </w:rPr>
  </w:style>
  <w:style w:type="paragraph" w:styleId="Heading2">
    <w:name w:val="heading 2"/>
    <w:basedOn w:val="Normal"/>
    <w:next w:val="Normal"/>
    <w:qFormat/>
    <w:pPr>
      <w:keepNext/>
      <w:spacing w:before="240" w:after="20"/>
      <w:outlineLvl w:val="1"/>
    </w:pPr>
    <w:rPr>
      <w:rFonts w:ascii="Arial" w:hAnsi="Arial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ITC Avant Garde Gothic" w:hAnsi="ITC Avant Garde Gothic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qFormat/>
    <w:pPr>
      <w:spacing w:after="120"/>
      <w:jc w:val="center"/>
      <w:outlineLvl w:val="1"/>
    </w:pPr>
    <w:rPr>
      <w:rFonts w:ascii="Arial" w:hAnsi="Arial"/>
      <w:i/>
      <w:sz w:val="26"/>
      <w:szCs w:val="26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2662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rPr>
      <w:rFonts w:ascii="Arial" w:hAnsi="Arial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7920"/>
      </w:tabs>
      <w:jc w:val="center"/>
    </w:pPr>
    <w:rPr>
      <w:rFonts w:ascii="Arial" w:hAnsi="Arial" w:cs="Times New Roman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Instructions" w:customStyle="1">
    <w:name w:val="Instructions"/>
    <w:basedOn w:val="Normal"/>
    <w:pPr>
      <w:spacing w:after="60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FooterChar" w:customStyle="1">
    <w:name w:val="Footer Char"/>
    <w:link w:val="Footer"/>
    <w:uiPriority w:val="99"/>
    <w:rsid w:val="00E576E9"/>
    <w:rPr>
      <w:rFonts w:cs="Arial"/>
      <w:sz w:val="24"/>
      <w:szCs w:val="24"/>
    </w:rPr>
  </w:style>
  <w:style w:type="paragraph" w:styleId="tabletext" w:customStyle="1">
    <w:name w:val="table text"/>
    <w:basedOn w:val="Normal"/>
    <w:rsid w:val="007672F2"/>
    <w:pPr>
      <w:spacing w:before="120" w:after="120"/>
    </w:pPr>
    <w:rPr>
      <w:rFonts w:ascii="Arial" w:hAnsi="Arial"/>
      <w:sz w:val="20"/>
    </w:rPr>
  </w:style>
  <w:style w:type="character" w:styleId="HeaderChar" w:customStyle="1">
    <w:name w:val="Header Char"/>
    <w:link w:val="Header"/>
    <w:uiPriority w:val="99"/>
    <w:rsid w:val="002D7215"/>
    <w:rPr>
      <w:rFonts w:ascii="Arial" w:hAnsi="Arial"/>
      <w:sz w:val="22"/>
      <w:szCs w:val="22"/>
    </w:rPr>
  </w:style>
  <w:style w:type="paragraph" w:styleId="ListParagraph">
    <w:name w:val="List Paragraph"/>
    <w:basedOn w:val="Normal"/>
    <w:qFormat/>
    <w:rsid w:val="00142C98"/>
    <w:pPr>
      <w:spacing w:before="100" w:after="200" w:line="276" w:lineRule="auto"/>
      <w:ind w:left="720"/>
      <w:contextualSpacing/>
    </w:pPr>
    <w:rPr>
      <w:rFonts w:ascii="Calibri" w:hAnsi="Calibri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A68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A43E4"/>
    <w:pPr>
      <w:spacing w:before="100" w:beforeAutospacing="1" w:after="100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loren.jansen@mnsu.edu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ohe.state.mn.us/mPg.cfm?pageID=2415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cdc.gov/coronavirus/2019-ncov/community/colleges-universities/index.html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glossaryDocument" Target="/word/glossary/document.xml" Id="R554391b278f140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3553873bff2d414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c203-9bca-4162-8555-24d5512942e1}"/>
      </w:docPartPr>
      <w:docPartBody>
        <w:p w14:paraId="60E20F1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C7C3F025D0148B55931B4E34A6A22" ma:contentTypeVersion="4" ma:contentTypeDescription="Create a new document." ma:contentTypeScope="" ma:versionID="9a31f9a02fbc670ac655cf57d434ad9e">
  <xsd:schema xmlns:xsd="http://www.w3.org/2001/XMLSchema" xmlns:xs="http://www.w3.org/2001/XMLSchema" xmlns:p="http://schemas.microsoft.com/office/2006/metadata/properties" xmlns:ns2="4bb83594-95b2-486c-b9aa-97571d561c6e" targetNamespace="http://schemas.microsoft.com/office/2006/metadata/properties" ma:root="true" ma:fieldsID="501d480fc8e780724b9e8fdc54eafce8" ns2:_="">
    <xsd:import namespace="4bb83594-95b2-486c-b9aa-97571d561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83594-95b2-486c-b9aa-97571d56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8A7B10-DDA1-4787-94D6-5A52491800BB}"/>
</file>

<file path=customXml/itemProps2.xml><?xml version="1.0" encoding="utf-8"?>
<ds:datastoreItem xmlns:ds="http://schemas.openxmlformats.org/officeDocument/2006/customXml" ds:itemID="{4D0021F1-CCB1-491B-A2A2-5981E8CAD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F6DDC-A7C9-42A7-9714-C6FCAA0AC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24C2C6-067E-4131-B547-7531623152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UPD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Hazards—Continuity of Operations Plan (COOP)</dc:title>
  <dc:subject/>
  <dc:creator>PMB</dc:creator>
  <keywords/>
  <dc:description>Adapted from a NMSU COOP template.</dc:description>
  <lastModifiedBy>Moore, Jennifer</lastModifiedBy>
  <revision>3</revision>
  <lastPrinted>2020-06-01T17:26:00.0000000Z</lastPrinted>
  <dcterms:created xsi:type="dcterms:W3CDTF">2020-06-22T13:38:00.0000000Z</dcterms:created>
  <dcterms:modified xsi:type="dcterms:W3CDTF">2020-06-23T16:30:52.6370289Z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0x010100F8DC7C3F025D0148B55931B4E34A6A22</vt:lpwstr>
  </property>
</Properties>
</file>